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C5" w:rsidRDefault="00727CC5" w:rsidP="00727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ЮРЬЕВСКОГО СЕЛЬСКОГО ПОСЕЛЕНИЯ </w:t>
      </w:r>
    </w:p>
    <w:p w:rsidR="00727CC5" w:rsidRDefault="00727CC5" w:rsidP="00727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727CC5" w:rsidRDefault="00727CC5" w:rsidP="00727CC5">
      <w:pPr>
        <w:jc w:val="center"/>
        <w:rPr>
          <w:sz w:val="24"/>
          <w:szCs w:val="24"/>
        </w:rPr>
      </w:pPr>
    </w:p>
    <w:p w:rsidR="00727CC5" w:rsidRDefault="00727CC5" w:rsidP="00727CC5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27CC5" w:rsidRDefault="00727CC5" w:rsidP="00727CC5">
      <w:pPr>
        <w:jc w:val="center"/>
        <w:rPr>
          <w:sz w:val="28"/>
          <w:szCs w:val="28"/>
        </w:rPr>
      </w:pPr>
    </w:p>
    <w:p w:rsidR="00727CC5" w:rsidRPr="008A5050" w:rsidRDefault="00727CC5" w:rsidP="00727CC5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009E">
        <w:rPr>
          <w:sz w:val="28"/>
          <w:szCs w:val="28"/>
        </w:rPr>
        <w:t xml:space="preserve"> 13.02.2015                                                                                                </w:t>
      </w:r>
      <w:r w:rsidR="008A5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AA009E">
        <w:rPr>
          <w:sz w:val="28"/>
          <w:szCs w:val="28"/>
        </w:rPr>
        <w:t>2</w:t>
      </w:r>
    </w:p>
    <w:p w:rsidR="00727CC5" w:rsidRDefault="00727CC5" w:rsidP="00D31978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6"/>
          <w:szCs w:val="26"/>
        </w:rPr>
        <w:t>с. Юрьево</w:t>
      </w:r>
    </w:p>
    <w:p w:rsidR="00727CC5" w:rsidRDefault="00727CC5" w:rsidP="00727C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7035"/>
        <w:gridCol w:w="1544"/>
      </w:tblGrid>
      <w:tr w:rsidR="00727CC5" w:rsidTr="00727CC5">
        <w:tc>
          <w:tcPr>
            <w:tcW w:w="900" w:type="dxa"/>
          </w:tcPr>
          <w:p w:rsidR="00727CC5" w:rsidRDefault="00727CC5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727CC5" w:rsidRDefault="00727CC5" w:rsidP="0072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 присвоении адресного (почтового) ориентира</w:t>
            </w:r>
          </w:p>
        </w:tc>
        <w:tc>
          <w:tcPr>
            <w:tcW w:w="1544" w:type="dxa"/>
          </w:tcPr>
          <w:p w:rsidR="00727CC5" w:rsidRDefault="00727CC5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</w:tbl>
    <w:p w:rsidR="00727CC5" w:rsidRDefault="00727CC5" w:rsidP="0072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CC5" w:rsidRDefault="00727CC5" w:rsidP="0072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12 и пунктом 4 статьи 16 Закона Кировской области от 02.12.2005 № 387-ЗО «Об административно-территориальном устройстве в Кировской области», в связи с регистрацией объектов наружного водоснабжения администрация Юрьевского сельского поселения ПОСТАНОВЛЯЕТ:</w:t>
      </w:r>
    </w:p>
    <w:p w:rsidR="00D31978" w:rsidRPr="00AA009E" w:rsidRDefault="00727CC5" w:rsidP="00D31978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09E">
        <w:rPr>
          <w:rFonts w:ascii="Times New Roman" w:hAnsi="Times New Roman" w:cs="Times New Roman"/>
          <w:sz w:val="28"/>
          <w:szCs w:val="28"/>
        </w:rPr>
        <w:t xml:space="preserve">Присвоить адресный (почтовый) ориентир </w:t>
      </w:r>
      <w:r w:rsidR="00AA009E" w:rsidRPr="00AA009E">
        <w:rPr>
          <w:rFonts w:ascii="Times New Roman" w:hAnsi="Times New Roman" w:cs="Times New Roman"/>
          <w:sz w:val="28"/>
          <w:szCs w:val="28"/>
        </w:rPr>
        <w:t xml:space="preserve">водопроводной сети </w:t>
      </w:r>
      <w:r w:rsidRPr="00AA009E">
        <w:rPr>
          <w:rFonts w:ascii="Times New Roman" w:hAnsi="Times New Roman" w:cs="Times New Roman"/>
          <w:sz w:val="28"/>
          <w:szCs w:val="28"/>
        </w:rPr>
        <w:t>– Кировская область, Котельничский район, село Юрьево.</w:t>
      </w: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727CC5" w:rsidTr="00727CC5">
        <w:tc>
          <w:tcPr>
            <w:tcW w:w="3369" w:type="dxa"/>
            <w:hideMark/>
          </w:tcPr>
          <w:p w:rsidR="00727CC5" w:rsidRDefault="00727C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Юрьевского сельского поселения</w:t>
            </w:r>
          </w:p>
        </w:tc>
        <w:tc>
          <w:tcPr>
            <w:tcW w:w="3101" w:type="dxa"/>
          </w:tcPr>
          <w:p w:rsidR="00727CC5" w:rsidRDefault="00727C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727CC5" w:rsidRDefault="00727C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C5" w:rsidRDefault="00727C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Плотников</w:t>
            </w:r>
          </w:p>
        </w:tc>
      </w:tr>
    </w:tbl>
    <w:p w:rsidR="00727CC5" w:rsidRDefault="00727CC5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7CC5" w:rsidRDefault="00727CC5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727CC5" w:rsidTr="00727CC5">
        <w:tc>
          <w:tcPr>
            <w:tcW w:w="3369" w:type="dxa"/>
            <w:hideMark/>
          </w:tcPr>
          <w:p w:rsidR="00727CC5" w:rsidRDefault="00727C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727CC5" w:rsidRDefault="00727C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Юрьевского сельского поселения</w:t>
            </w:r>
          </w:p>
        </w:tc>
        <w:tc>
          <w:tcPr>
            <w:tcW w:w="3101" w:type="dxa"/>
          </w:tcPr>
          <w:p w:rsidR="00727CC5" w:rsidRDefault="00727C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727CC5" w:rsidRDefault="00727CC5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C5" w:rsidRDefault="00727CC5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C5" w:rsidRDefault="00727CC5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Плотников</w:t>
            </w:r>
          </w:p>
        </w:tc>
      </w:tr>
    </w:tbl>
    <w:p w:rsidR="00727CC5" w:rsidRDefault="00727CC5" w:rsidP="00727CC5">
      <w:pPr>
        <w:rPr>
          <w:rFonts w:ascii="Times New Roman" w:hAnsi="Times New Roman" w:cs="Times New Roman"/>
          <w:sz w:val="28"/>
          <w:szCs w:val="28"/>
        </w:rPr>
      </w:pPr>
    </w:p>
    <w:p w:rsidR="00EF513B" w:rsidRPr="00727CC5" w:rsidRDefault="00727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F513B" w:rsidRPr="00727CC5" w:rsidSect="00EF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7CC5"/>
    <w:rsid w:val="003F5CF7"/>
    <w:rsid w:val="0046425C"/>
    <w:rsid w:val="00727CC5"/>
    <w:rsid w:val="008305DE"/>
    <w:rsid w:val="008A5050"/>
    <w:rsid w:val="00AA009E"/>
    <w:rsid w:val="00D31978"/>
    <w:rsid w:val="00E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C5"/>
    <w:pPr>
      <w:suppressAutoHyphens/>
    </w:pPr>
    <w:rPr>
      <w:rFonts w:ascii="Calibri" w:eastAsia="Times New Roman" w:hAnsi="Calibri" w:cs="Calibri"/>
      <w:color w:val="000000"/>
      <w:kern w:val="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727C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27CC5"/>
    <w:rPr>
      <w:rFonts w:ascii="Calibri" w:eastAsia="Times New Roman" w:hAnsi="Calibri" w:cs="Calibri"/>
      <w:color w:val="000000"/>
      <w:kern w:val="2"/>
      <w:lang w:eastAsia="ar-SA"/>
    </w:rPr>
  </w:style>
  <w:style w:type="paragraph" w:styleId="a3">
    <w:name w:val="List Paragraph"/>
    <w:basedOn w:val="a"/>
    <w:qFormat/>
    <w:rsid w:val="00727CC5"/>
    <w:pPr>
      <w:ind w:left="720"/>
    </w:pPr>
  </w:style>
  <w:style w:type="paragraph" w:customStyle="1" w:styleId="2TimesNewRoman">
    <w:name w:val="Стиль Заголовок 2 + Times New Roman По ширине"/>
    <w:basedOn w:val="2"/>
    <w:next w:val="a4"/>
    <w:rsid w:val="00727CC5"/>
    <w:pPr>
      <w:keepLines w:val="0"/>
      <w:suppressAutoHyphens w:val="0"/>
      <w:spacing w:before="240" w:after="240" w:line="240" w:lineRule="auto"/>
      <w:jc w:val="both"/>
      <w:outlineLvl w:val="9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customStyle="1" w:styleId="a4">
    <w:name w:val="Содержимое таблицы"/>
    <w:basedOn w:val="a"/>
    <w:rsid w:val="00727CC5"/>
    <w:pPr>
      <w:suppressLineNumbers/>
      <w:overflowPunct w:val="0"/>
      <w:autoSpaceDE w:val="0"/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27CC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2015-02-13T05:20:00Z</cp:lastPrinted>
  <dcterms:created xsi:type="dcterms:W3CDTF">2015-03-13T12:42:00Z</dcterms:created>
  <dcterms:modified xsi:type="dcterms:W3CDTF">2015-03-13T12:42:00Z</dcterms:modified>
</cp:coreProperties>
</file>