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4F" w:rsidRPr="00957F00" w:rsidRDefault="00BD1E4F" w:rsidP="00BD1E4F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D1E4F" w:rsidRPr="00957F00" w:rsidRDefault="00BD1E4F" w:rsidP="00BD1E4F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КОТЕЛЬНИЧСКОГО РАЙОНА КИРОВСКОЙ </w:t>
      </w:r>
      <w:r w:rsidRPr="006231D6">
        <w:rPr>
          <w:rFonts w:ascii="Arial" w:hAnsi="Arial" w:cs="Arial"/>
          <w:b/>
          <w:spacing w:val="24"/>
          <w:sz w:val="28"/>
          <w:szCs w:val="28"/>
        </w:rPr>
        <w:t>ОБЛАСТИ</w:t>
      </w:r>
    </w:p>
    <w:p w:rsidR="00BD1E4F" w:rsidRPr="00957F00" w:rsidRDefault="00BD1E4F" w:rsidP="00BD1E4F">
      <w:pPr>
        <w:jc w:val="center"/>
        <w:rPr>
          <w:rFonts w:ascii="Arial" w:hAnsi="Arial" w:cs="Arial"/>
          <w:sz w:val="28"/>
          <w:szCs w:val="28"/>
        </w:rPr>
      </w:pPr>
      <w:r w:rsidRPr="00957F00">
        <w:rPr>
          <w:rFonts w:ascii="Arial" w:hAnsi="Arial" w:cs="Arial"/>
          <w:sz w:val="28"/>
          <w:szCs w:val="28"/>
        </w:rPr>
        <w:t>третьего созыва</w:t>
      </w:r>
    </w:p>
    <w:p w:rsidR="00BD1E4F" w:rsidRPr="00957F00" w:rsidRDefault="00BD1E4F" w:rsidP="00BD1E4F">
      <w:pPr>
        <w:jc w:val="center"/>
        <w:rPr>
          <w:rFonts w:ascii="Arial" w:hAnsi="Arial" w:cs="Arial"/>
          <w:sz w:val="28"/>
          <w:szCs w:val="28"/>
        </w:rPr>
      </w:pPr>
    </w:p>
    <w:p w:rsidR="00BD1E4F" w:rsidRPr="00957F00" w:rsidRDefault="00BD1E4F" w:rsidP="00BD1E4F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957F00"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D1E4F" w:rsidRPr="00763788" w:rsidTr="00BE64C9">
        <w:tc>
          <w:tcPr>
            <w:tcW w:w="1710" w:type="dxa"/>
            <w:tcBorders>
              <w:bottom w:val="single" w:sz="1" w:space="0" w:color="000000"/>
            </w:tcBorders>
          </w:tcPr>
          <w:p w:rsidR="00BD1E4F" w:rsidRPr="00763788" w:rsidRDefault="00BD1E4F" w:rsidP="00BE64C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19.07.2016</w:t>
            </w:r>
          </w:p>
        </w:tc>
        <w:tc>
          <w:tcPr>
            <w:tcW w:w="6060" w:type="dxa"/>
          </w:tcPr>
          <w:p w:rsidR="00BD1E4F" w:rsidRPr="00763788" w:rsidRDefault="00BD1E4F" w:rsidP="00BE64C9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D1E4F" w:rsidRPr="00763788" w:rsidRDefault="00BD1E4F" w:rsidP="00BE64C9">
            <w:pPr>
              <w:pStyle w:val="a3"/>
              <w:snapToGrid w:val="0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185</w:t>
            </w:r>
          </w:p>
        </w:tc>
      </w:tr>
      <w:tr w:rsidR="00BD1E4F" w:rsidRPr="00763788" w:rsidTr="00BE64C9">
        <w:tc>
          <w:tcPr>
            <w:tcW w:w="1710" w:type="dxa"/>
          </w:tcPr>
          <w:p w:rsidR="00BD1E4F" w:rsidRPr="00763788" w:rsidRDefault="00BD1E4F" w:rsidP="00BE64C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D1E4F" w:rsidRPr="00957F00" w:rsidRDefault="00BD1E4F" w:rsidP="00BE64C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957F00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D1E4F" w:rsidRPr="00763788" w:rsidRDefault="00BD1E4F" w:rsidP="00BE64C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D1E4F" w:rsidRPr="00763788" w:rsidRDefault="00BD1E4F" w:rsidP="00BD1E4F">
      <w:pPr>
        <w:rPr>
          <w:sz w:val="28"/>
          <w:szCs w:val="28"/>
        </w:rPr>
      </w:pPr>
    </w:p>
    <w:tbl>
      <w:tblPr>
        <w:tblW w:w="1059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8147"/>
        <w:gridCol w:w="1544"/>
      </w:tblGrid>
      <w:tr w:rsidR="00BD1E4F" w:rsidRPr="000D236F" w:rsidTr="00BE64C9">
        <w:tc>
          <w:tcPr>
            <w:tcW w:w="900" w:type="dxa"/>
          </w:tcPr>
          <w:p w:rsidR="00BD1E4F" w:rsidRPr="00763788" w:rsidRDefault="00BD1E4F" w:rsidP="00BE64C9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8147" w:type="dxa"/>
          </w:tcPr>
          <w:p w:rsidR="00BD1E4F" w:rsidRPr="00A514F4" w:rsidRDefault="00BD1E4F" w:rsidP="00BE64C9">
            <w:pPr>
              <w:snapToGrid w:val="0"/>
              <w:ind w:left="-75"/>
              <w:jc w:val="center"/>
              <w:rPr>
                <w:b/>
                <w:sz w:val="26"/>
                <w:szCs w:val="26"/>
              </w:rPr>
            </w:pPr>
            <w:r w:rsidRPr="00763788">
              <w:rPr>
                <w:sz w:val="28"/>
                <w:szCs w:val="28"/>
              </w:rPr>
              <w:t xml:space="preserve"> </w:t>
            </w:r>
            <w:r w:rsidRPr="009B4E27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 Юрьевской сельской Думы от 24.12.2015 № 143 «О бюджете Юрьевского сельского поселения на 2016 год</w:t>
            </w:r>
            <w:r w:rsidRPr="00A514F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44" w:type="dxa"/>
          </w:tcPr>
          <w:p w:rsidR="00BD1E4F" w:rsidRPr="00763788" w:rsidRDefault="00BD1E4F" w:rsidP="00BE64C9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D1E4F" w:rsidRPr="009B4E27" w:rsidRDefault="00BD1E4F" w:rsidP="00BD1E4F">
      <w:pPr>
        <w:snapToGri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BD1E4F" w:rsidRPr="009B4E27" w:rsidRDefault="00BD1E4F" w:rsidP="00BD1E4F">
      <w:pPr>
        <w:snapToGri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Юрьевская сельская Дума Котельничского  района  Кировской  области РЕШИЛА:</w:t>
      </w:r>
    </w:p>
    <w:p w:rsidR="00BD1E4F" w:rsidRPr="009B4E27" w:rsidRDefault="00BD1E4F" w:rsidP="00BD1E4F">
      <w:pPr>
        <w:snapToGri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О внесении изменений в решение Юрьевской сельской Думы от 24.12.2015 №143 «О бюджете Юрьевского сельского поселения на 2016 год».</w:t>
      </w:r>
    </w:p>
    <w:p w:rsidR="00BD1E4F" w:rsidRPr="009B4E27" w:rsidRDefault="00BD1E4F" w:rsidP="00BD1E4F">
      <w:pPr>
        <w:tabs>
          <w:tab w:val="left" w:pos="720"/>
        </w:tabs>
        <w:snapToGrid w:val="0"/>
        <w:ind w:left="284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 xml:space="preserve">  1. Пункт 1 читать в следующей редакции:</w:t>
      </w:r>
    </w:p>
    <w:p w:rsidR="00BD1E4F" w:rsidRPr="009B4E27" w:rsidRDefault="00BD1E4F" w:rsidP="00BD1E4F">
      <w:pPr>
        <w:snapToGrid w:val="0"/>
        <w:ind w:left="720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 xml:space="preserve">   1) «общий объём доходов бюджета сельского поселения в сумме 2336,50 тыс. руб.».</w:t>
      </w:r>
    </w:p>
    <w:p w:rsidR="00BD1E4F" w:rsidRPr="009B4E27" w:rsidRDefault="00BD1E4F" w:rsidP="00BD1E4F">
      <w:pPr>
        <w:tabs>
          <w:tab w:val="num" w:pos="720"/>
          <w:tab w:val="left" w:pos="1440"/>
        </w:tabs>
        <w:snapToGrid w:val="0"/>
        <w:ind w:left="709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 xml:space="preserve">    2) «общий объём расходов  бюджета сельского поселения в сумме 2345,29 тыс. руб. с дефицитом 8,79 тыс. руб.</w:t>
      </w:r>
    </w:p>
    <w:p w:rsidR="00BD1E4F" w:rsidRPr="009B4E27" w:rsidRDefault="00BD1E4F" w:rsidP="00BD1E4F">
      <w:pPr>
        <w:tabs>
          <w:tab w:val="num" w:pos="720"/>
          <w:tab w:val="left" w:pos="1440"/>
        </w:tabs>
        <w:snapToGrid w:val="0"/>
        <w:ind w:left="284"/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 xml:space="preserve"> 2. Утвердить в пределах общего объёма доходов бюджета Юрьевского сельского поселения, 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 классификаций доходов бюджета на 2016 год согласно Приложению №3 в новой редакции. Прилагается.</w:t>
      </w:r>
    </w:p>
    <w:p w:rsidR="00BD1E4F" w:rsidRPr="009B4E27" w:rsidRDefault="00BD1E4F" w:rsidP="00BD1E4F">
      <w:pPr>
        <w:pStyle w:val="a5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B4E27">
        <w:rPr>
          <w:color w:val="auto"/>
          <w:sz w:val="26"/>
          <w:szCs w:val="26"/>
        </w:rPr>
        <w:t>3. 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классификации расходов  бюджета  на 2016 год  в новой редакции, приложение № 4. Прилагается.</w:t>
      </w:r>
    </w:p>
    <w:p w:rsidR="00BD1E4F" w:rsidRPr="009B4E27" w:rsidRDefault="00BD1E4F" w:rsidP="00BD1E4F">
      <w:pPr>
        <w:pStyle w:val="a5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B4E27">
        <w:rPr>
          <w:color w:val="auto"/>
          <w:sz w:val="26"/>
          <w:szCs w:val="26"/>
        </w:rPr>
        <w:t xml:space="preserve">4.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</w:t>
      </w:r>
      <w:r w:rsidRPr="009B4E27">
        <w:rPr>
          <w:color w:val="auto"/>
          <w:sz w:val="26"/>
          <w:szCs w:val="26"/>
        </w:rPr>
        <w:lastRenderedPageBreak/>
        <w:t xml:space="preserve">непрограммным направлениям деятельности), группам </w:t>
      </w:r>
      <w:proofErr w:type="gramStart"/>
      <w:r w:rsidRPr="009B4E27">
        <w:rPr>
          <w:color w:val="auto"/>
          <w:sz w:val="26"/>
          <w:szCs w:val="26"/>
        </w:rPr>
        <w:t>видов расходов классификации расходов бюджета</w:t>
      </w:r>
      <w:proofErr w:type="gramEnd"/>
      <w:r w:rsidRPr="009B4E27">
        <w:rPr>
          <w:color w:val="auto"/>
          <w:sz w:val="26"/>
          <w:szCs w:val="26"/>
        </w:rPr>
        <w:t xml:space="preserve">  в новой редакции на 2016 год согласно приложению № 5. Прилагается.</w:t>
      </w:r>
    </w:p>
    <w:p w:rsidR="00BD1E4F" w:rsidRPr="009B4E27" w:rsidRDefault="00BD1E4F" w:rsidP="00BD1E4F">
      <w:pPr>
        <w:pStyle w:val="a5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B4E27">
        <w:rPr>
          <w:color w:val="auto"/>
          <w:sz w:val="26"/>
          <w:szCs w:val="26"/>
        </w:rPr>
        <w:t xml:space="preserve">5. Утвердить ведомственную структуру расходов бюджета Юрьевского сельского поселения  в новой редакции на 2016 год согласно приложению № 6. Прилагается. </w:t>
      </w:r>
    </w:p>
    <w:p w:rsidR="00BD1E4F" w:rsidRPr="009B4E27" w:rsidRDefault="00BD1E4F" w:rsidP="00BD1E4F">
      <w:pPr>
        <w:pStyle w:val="a5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B4E27">
        <w:rPr>
          <w:color w:val="auto"/>
          <w:sz w:val="26"/>
          <w:szCs w:val="26"/>
        </w:rPr>
        <w:t>6. Утвердить источники внутреннего финансирования дефицита бюджета Юрьевского сельского поселения на 2016 согласно приложение № 7. Прилагается.</w:t>
      </w:r>
    </w:p>
    <w:p w:rsidR="00BD1E4F" w:rsidRPr="009B4E27" w:rsidRDefault="00BD1E4F" w:rsidP="00BD1E4F">
      <w:pPr>
        <w:pStyle w:val="a5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B4E27">
        <w:rPr>
          <w:color w:val="auto"/>
          <w:sz w:val="26"/>
          <w:szCs w:val="26"/>
        </w:rPr>
        <w:t>7. 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BD1E4F" w:rsidRPr="009B4E27" w:rsidRDefault="00BD1E4F" w:rsidP="00BD1E4F">
      <w:pPr>
        <w:pStyle w:val="a4"/>
        <w:tabs>
          <w:tab w:val="left" w:pos="720"/>
        </w:tabs>
        <w:snapToGrid w:val="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E27">
        <w:rPr>
          <w:rFonts w:ascii="Times New Roman" w:hAnsi="Times New Roman" w:cs="Times New Roman"/>
          <w:sz w:val="26"/>
          <w:szCs w:val="26"/>
        </w:rPr>
        <w:t>8. Настоящее решение вступает в силу со дня его принятия.</w:t>
      </w:r>
    </w:p>
    <w:p w:rsidR="00BD1E4F" w:rsidRPr="00957F00" w:rsidRDefault="00BD1E4F" w:rsidP="00BD1E4F">
      <w:pPr>
        <w:snapToGrid w:val="0"/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BD1E4F" w:rsidRPr="00957F00" w:rsidTr="00BE64C9">
        <w:trPr>
          <w:trHeight w:val="937"/>
        </w:trPr>
        <w:tc>
          <w:tcPr>
            <w:tcW w:w="4235" w:type="dxa"/>
            <w:vAlign w:val="center"/>
          </w:tcPr>
          <w:p w:rsidR="00BD1E4F" w:rsidRPr="009B4E27" w:rsidRDefault="00BD1E4F" w:rsidP="00BE64C9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9B4E27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  <w:r w:rsidRPr="009B4E27">
              <w:rPr>
                <w:rFonts w:ascii="Times New Roman" w:hAnsi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638" w:type="dxa"/>
            <w:vAlign w:val="center"/>
          </w:tcPr>
          <w:p w:rsidR="00BD1E4F" w:rsidRPr="009B4E27" w:rsidRDefault="00BD1E4F" w:rsidP="00BE64C9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D1E4F" w:rsidRDefault="00BD1E4F" w:rsidP="00BE64C9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9B4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</w:p>
          <w:p w:rsidR="00BD1E4F" w:rsidRPr="009B4E27" w:rsidRDefault="00BD1E4F" w:rsidP="00BE64C9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Pr="009B4E27">
              <w:rPr>
                <w:rFonts w:ascii="Times New Roman" w:hAnsi="Times New Roman"/>
                <w:b/>
                <w:sz w:val="26"/>
                <w:szCs w:val="26"/>
              </w:rPr>
              <w:t>А.Н. Береснев</w:t>
            </w:r>
          </w:p>
        </w:tc>
      </w:tr>
    </w:tbl>
    <w:p w:rsidR="00BD1E4F" w:rsidRPr="00FD7C7E" w:rsidRDefault="00BD1E4F" w:rsidP="00BD1E4F">
      <w:pPr>
        <w:pBdr>
          <w:bottom w:val="single" w:sz="12" w:space="1" w:color="auto"/>
        </w:pBdr>
        <w:rPr>
          <w:rFonts w:ascii="Times New Roman" w:hAnsi="Times New Roman"/>
          <w:sz w:val="26"/>
          <w:szCs w:val="26"/>
        </w:rPr>
      </w:pPr>
      <w:r w:rsidRPr="00FD7C7E">
        <w:rPr>
          <w:rFonts w:ascii="Times New Roman" w:hAnsi="Times New Roman"/>
          <w:sz w:val="26"/>
          <w:szCs w:val="26"/>
        </w:rPr>
        <w:t>«___»________2016 г.</w:t>
      </w:r>
    </w:p>
    <w:p w:rsidR="00BD1E4F" w:rsidRPr="009B4E27" w:rsidRDefault="00BD1E4F" w:rsidP="00BD1E4F">
      <w:pPr>
        <w:pStyle w:val="a7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ПОДГОТОВЛЕНО</w:t>
      </w:r>
    </w:p>
    <w:p w:rsidR="00BD1E4F" w:rsidRPr="009B4E27" w:rsidRDefault="00BD1E4F" w:rsidP="00BD1E4F">
      <w:pPr>
        <w:pStyle w:val="a7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Специалист 2 категории -</w:t>
      </w:r>
    </w:p>
    <w:p w:rsidR="00BD1E4F" w:rsidRPr="009B4E27" w:rsidRDefault="00BD1E4F" w:rsidP="00BD1E4F">
      <w:pPr>
        <w:pStyle w:val="a7"/>
        <w:pBdr>
          <w:bottom w:val="single" w:sz="12" w:space="1" w:color="auto"/>
        </w:pBdr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</w:t>
      </w:r>
      <w:r w:rsidRPr="009B4E27">
        <w:rPr>
          <w:rFonts w:ascii="Times New Roman" w:hAnsi="Times New Roman"/>
          <w:b/>
          <w:sz w:val="26"/>
          <w:szCs w:val="26"/>
        </w:rPr>
        <w:t xml:space="preserve">          А.С. Плотников</w:t>
      </w:r>
    </w:p>
    <w:p w:rsidR="00BD1E4F" w:rsidRPr="009B4E27" w:rsidRDefault="00BD1E4F" w:rsidP="00BD1E4F">
      <w:pPr>
        <w:jc w:val="both"/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Правовая и антикоррупционная экспертиза проведена:</w:t>
      </w:r>
    </w:p>
    <w:p w:rsidR="00BD1E4F" w:rsidRDefault="00BD1E4F" w:rsidP="00BD1E4F">
      <w:pPr>
        <w:jc w:val="both"/>
        <w:rPr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BD1E4F" w:rsidRPr="00957F00" w:rsidRDefault="00BD1E4F" w:rsidP="00BD1E4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BD1E4F" w:rsidRPr="00957F00" w:rsidTr="00BE64C9">
        <w:trPr>
          <w:trHeight w:val="937"/>
        </w:trPr>
        <w:tc>
          <w:tcPr>
            <w:tcW w:w="4235" w:type="dxa"/>
            <w:vAlign w:val="center"/>
          </w:tcPr>
          <w:p w:rsidR="00BD1E4F" w:rsidRPr="009B4E27" w:rsidRDefault="00BD1E4F" w:rsidP="00BE64C9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9B4E27"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r w:rsidRPr="009B4E27">
              <w:rPr>
                <w:rFonts w:ascii="Times New Roman" w:hAnsi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638" w:type="dxa"/>
            <w:vAlign w:val="center"/>
          </w:tcPr>
          <w:p w:rsidR="00BD1E4F" w:rsidRPr="009B4E27" w:rsidRDefault="00BD1E4F" w:rsidP="00BE64C9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D1E4F" w:rsidRPr="009B4E27" w:rsidRDefault="00BD1E4F" w:rsidP="00BE64C9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1E4F" w:rsidRPr="009B4E27" w:rsidRDefault="00BD1E4F" w:rsidP="00BE64C9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9B4E27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Pr="009B4E27">
              <w:rPr>
                <w:rFonts w:ascii="Times New Roman" w:hAnsi="Times New Roman"/>
                <w:b/>
                <w:sz w:val="26"/>
                <w:szCs w:val="26"/>
              </w:rPr>
              <w:t>А.Н. Береснев</w:t>
            </w:r>
          </w:p>
        </w:tc>
      </w:tr>
    </w:tbl>
    <w:p w:rsidR="00BD1E4F" w:rsidRPr="00BA1DBB" w:rsidRDefault="00BD1E4F" w:rsidP="00BD1E4F">
      <w:pPr>
        <w:rPr>
          <w:sz w:val="26"/>
          <w:szCs w:val="26"/>
        </w:rPr>
      </w:pPr>
    </w:p>
    <w:p w:rsidR="00BD1E4F" w:rsidRPr="009B4E27" w:rsidRDefault="00BD1E4F" w:rsidP="00BD1E4F">
      <w:pPr>
        <w:rPr>
          <w:rFonts w:ascii="Times New Roman" w:hAnsi="Times New Roman"/>
          <w:sz w:val="26"/>
          <w:szCs w:val="26"/>
        </w:rPr>
      </w:pPr>
      <w:r w:rsidRPr="009B4E27">
        <w:rPr>
          <w:rFonts w:ascii="Times New Roman" w:hAnsi="Times New Roman"/>
          <w:sz w:val="26"/>
          <w:szCs w:val="26"/>
        </w:rPr>
        <w:t>Разослать: межрайонная прокуратура, аппарат администрации поселения</w:t>
      </w:r>
    </w:p>
    <w:p w:rsidR="00BD1E4F" w:rsidRDefault="00BD1E4F" w:rsidP="00BD1E4F"/>
    <w:p w:rsidR="00BD1E4F" w:rsidRDefault="00BD1E4F" w:rsidP="00BD1E4F"/>
    <w:p w:rsidR="00BD1E4F" w:rsidRDefault="00BD1E4F" w:rsidP="00BD1E4F"/>
    <w:p w:rsidR="00BD1E4F" w:rsidRDefault="00BD1E4F" w:rsidP="00BD1E4F"/>
    <w:p w:rsidR="00BD1E4F" w:rsidRDefault="00BD1E4F" w:rsidP="00BD1E4F"/>
    <w:p w:rsidR="00BD1E4F" w:rsidRDefault="00BD1E4F" w:rsidP="00BD1E4F"/>
    <w:tbl>
      <w:tblPr>
        <w:tblpPr w:leftFromText="180" w:rightFromText="180" w:horzAnchor="margin" w:tblpXSpec="center" w:tblpY="-855"/>
        <w:tblW w:w="10900" w:type="dxa"/>
        <w:tblLook w:val="04A0"/>
      </w:tblPr>
      <w:tblGrid>
        <w:gridCol w:w="540"/>
        <w:gridCol w:w="2080"/>
        <w:gridCol w:w="6960"/>
        <w:gridCol w:w="1320"/>
      </w:tblGrid>
      <w:tr w:rsidR="00BD1E4F" w:rsidRPr="001556D8" w:rsidTr="00BE64C9">
        <w:trPr>
          <w:trHeight w:val="30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Приложение № 3</w:t>
            </w:r>
          </w:p>
        </w:tc>
      </w:tr>
      <w:tr w:rsidR="00BD1E4F" w:rsidRPr="001556D8" w:rsidTr="00BE64C9">
        <w:trPr>
          <w:trHeight w:val="160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lastRenderedPageBreak/>
              <w:t>к решению Юрьевской сельской Думы</w:t>
            </w:r>
            <w:r w:rsidRPr="001556D8">
              <w:rPr>
                <w:rFonts w:ascii="Times New Roman" w:eastAsia="Times New Roman" w:hAnsi="Times New Roman"/>
                <w:lang w:eastAsia="ru-RU"/>
              </w:rPr>
              <w:br/>
              <w:t xml:space="preserve"> от 19.07.2016 г. № 185 «О бюджете </w:t>
            </w:r>
            <w:r w:rsidRPr="001556D8">
              <w:rPr>
                <w:rFonts w:ascii="Times New Roman" w:eastAsia="Times New Roman" w:hAnsi="Times New Roman"/>
                <w:lang w:eastAsia="ru-RU"/>
              </w:rPr>
              <w:br/>
              <w:t xml:space="preserve">Юрьевского сельского поселения </w:t>
            </w:r>
            <w:r w:rsidRPr="001556D8">
              <w:rPr>
                <w:rFonts w:ascii="Times New Roman" w:eastAsia="Times New Roman" w:hAnsi="Times New Roman"/>
                <w:lang w:eastAsia="ru-RU"/>
              </w:rPr>
              <w:br/>
              <w:t>на 2016 год»</w:t>
            </w:r>
          </w:p>
        </w:tc>
      </w:tr>
      <w:tr w:rsidR="00BD1E4F" w:rsidRPr="001556D8" w:rsidTr="00BE64C9">
        <w:trPr>
          <w:trHeight w:val="34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1E4F" w:rsidRPr="001556D8" w:rsidTr="00BE64C9">
        <w:trPr>
          <w:trHeight w:val="31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 объемы</w:t>
            </w:r>
          </w:p>
        </w:tc>
      </w:tr>
      <w:tr w:rsidR="00BD1E4F" w:rsidRPr="001556D8" w:rsidTr="00BE64C9">
        <w:trPr>
          <w:trHeight w:val="1005"/>
        </w:trPr>
        <w:tc>
          <w:tcPr>
            <w:tcW w:w="10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поступления доходов бюджета Юрьевского сельского поселения на 2016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BD1E4F" w:rsidRPr="001556D8" w:rsidTr="00BE64C9">
        <w:trPr>
          <w:trHeight w:val="6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 (тыс</w:t>
            </w:r>
            <w:proofErr w:type="gramStart"/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BD1E4F" w:rsidRPr="001556D8" w:rsidTr="00BE64C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783,90</w:t>
            </w:r>
          </w:p>
        </w:tc>
      </w:tr>
      <w:tr w:rsidR="00BD1E4F" w:rsidRPr="001556D8" w:rsidTr="00BE64C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84,20</w:t>
            </w:r>
          </w:p>
        </w:tc>
      </w:tr>
      <w:tr w:rsidR="00BD1E4F" w:rsidRPr="001556D8" w:rsidTr="00BE64C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1 01 02000 01 0000 000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84,20</w:t>
            </w:r>
          </w:p>
        </w:tc>
      </w:tr>
      <w:tr w:rsidR="00BD1E4F" w:rsidRPr="001556D8" w:rsidTr="00BE64C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D1E4F" w:rsidRPr="001556D8" w:rsidTr="00BE64C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D1E4F" w:rsidRPr="001556D8" w:rsidTr="00BE64C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109,80</w:t>
            </w:r>
          </w:p>
        </w:tc>
      </w:tr>
      <w:tr w:rsidR="00BD1E4F" w:rsidRPr="001556D8" w:rsidTr="00BE64C9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109,80</w:t>
            </w:r>
          </w:p>
        </w:tc>
      </w:tr>
      <w:tr w:rsidR="00BD1E4F" w:rsidRPr="001556D8" w:rsidTr="00BE64C9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37,40</w:t>
            </w:r>
          </w:p>
        </w:tc>
      </w:tr>
      <w:tr w:rsidR="00BD1E4F" w:rsidRPr="001556D8" w:rsidTr="00BE64C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BD1E4F" w:rsidRPr="001556D8" w:rsidTr="00BE64C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71,60</w:t>
            </w:r>
          </w:p>
        </w:tc>
      </w:tr>
      <w:tr w:rsidR="00BD1E4F" w:rsidRPr="001556D8" w:rsidTr="00BE64C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7,60</w:t>
            </w:r>
          </w:p>
        </w:tc>
      </w:tr>
      <w:tr w:rsidR="00BD1E4F" w:rsidRPr="001556D8" w:rsidTr="00BE64C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7,60</w:t>
            </w:r>
          </w:p>
        </w:tc>
      </w:tr>
      <w:tr w:rsidR="00BD1E4F" w:rsidRPr="001556D8" w:rsidTr="00BE64C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1 05 03010 01 0000 110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BD1E4F" w:rsidRPr="001556D8" w:rsidTr="00BE64C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128,10</w:t>
            </w:r>
          </w:p>
        </w:tc>
      </w:tr>
      <w:tr w:rsidR="00BD1E4F" w:rsidRPr="001556D8" w:rsidTr="00BE64C9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50,50</w:t>
            </w:r>
          </w:p>
        </w:tc>
      </w:tr>
      <w:tr w:rsidR="00BD1E4F" w:rsidRPr="001556D8" w:rsidTr="00BE64C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BD1E4F" w:rsidRPr="001556D8" w:rsidTr="00BE64C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77,60</w:t>
            </w:r>
          </w:p>
        </w:tc>
      </w:tr>
      <w:tr w:rsidR="00BD1E4F" w:rsidRPr="001556D8" w:rsidTr="00BE64C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1 06 06040 00 0000 000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77,60</w:t>
            </w:r>
          </w:p>
        </w:tc>
      </w:tr>
      <w:tr w:rsidR="00BD1E4F" w:rsidRPr="001556D8" w:rsidTr="00BE64C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BD1E4F" w:rsidRPr="001556D8" w:rsidTr="00BE64C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10,90</w:t>
            </w:r>
          </w:p>
        </w:tc>
      </w:tr>
      <w:tr w:rsidR="00BD1E4F" w:rsidRPr="001556D8" w:rsidTr="00BE64C9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1 08 04000 01 0000 000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10,90</w:t>
            </w:r>
          </w:p>
        </w:tc>
      </w:tr>
      <w:tr w:rsidR="00BD1E4F" w:rsidRPr="001556D8" w:rsidTr="00BE64C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BD1E4F" w:rsidRPr="001556D8" w:rsidTr="00BE64C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372,10</w:t>
            </w:r>
          </w:p>
        </w:tc>
      </w:tr>
      <w:tr w:rsidR="00BD1E4F" w:rsidRPr="001556D8" w:rsidTr="00BE64C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1 11 05000 00 0000 000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325,90</w:t>
            </w:r>
          </w:p>
        </w:tc>
      </w:tr>
      <w:tr w:rsidR="00BD1E4F" w:rsidRPr="001556D8" w:rsidTr="00BE64C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1 11 05070 00 0000 000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325,900</w:t>
            </w:r>
          </w:p>
        </w:tc>
      </w:tr>
      <w:tr w:rsidR="00BD1E4F" w:rsidRPr="001556D8" w:rsidTr="00BE64C9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1 11 05075 10 0000 120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325,900</w:t>
            </w:r>
          </w:p>
        </w:tc>
      </w:tr>
      <w:tr w:rsidR="00BD1E4F" w:rsidRPr="001556D8" w:rsidTr="00BE64C9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1 11 09000 00 0000 000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46,20</w:t>
            </w:r>
          </w:p>
        </w:tc>
      </w:tr>
      <w:tr w:rsidR="00BD1E4F" w:rsidRPr="001556D8" w:rsidTr="00BE64C9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1 11 09040 00 0000 000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46,20</w:t>
            </w:r>
          </w:p>
        </w:tc>
      </w:tr>
      <w:tr w:rsidR="00BD1E4F" w:rsidRPr="001556D8" w:rsidTr="00BE64C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BD1E4F" w:rsidRPr="001556D8" w:rsidTr="00BE64C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10,000</w:t>
            </w:r>
          </w:p>
        </w:tc>
      </w:tr>
      <w:tr w:rsidR="00BD1E4F" w:rsidRPr="001556D8" w:rsidTr="00BE64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1 13 01000 00 0000 130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</w:tr>
      <w:tr w:rsidR="00BD1E4F" w:rsidRPr="001556D8" w:rsidTr="00BE64C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D1E4F" w:rsidRPr="001556D8" w:rsidTr="00BE64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BD1E4F" w:rsidRPr="001556D8" w:rsidTr="00BE64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1 17 14000 00 0000 180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Средства самообложения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BD1E4F" w:rsidRPr="001556D8" w:rsidTr="00BE64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1 17 14030 10 0000 180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BD1E4F" w:rsidRPr="001556D8" w:rsidTr="00BE64C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1552,60</w:t>
            </w:r>
          </w:p>
        </w:tc>
      </w:tr>
      <w:tr w:rsidR="00BD1E4F" w:rsidRPr="001556D8" w:rsidTr="00BE64C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1469,50</w:t>
            </w:r>
          </w:p>
        </w:tc>
      </w:tr>
      <w:tr w:rsidR="00BD1E4F" w:rsidRPr="001556D8" w:rsidTr="00BE64C9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1412,70</w:t>
            </w:r>
          </w:p>
        </w:tc>
      </w:tr>
      <w:tr w:rsidR="00BD1E4F" w:rsidRPr="001556D8" w:rsidTr="00BE64C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2 02 01001 00 0000 151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696,60</w:t>
            </w:r>
          </w:p>
        </w:tc>
      </w:tr>
      <w:tr w:rsidR="00BD1E4F" w:rsidRPr="001556D8" w:rsidTr="00BE64C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696,6</w:t>
            </w:r>
          </w:p>
        </w:tc>
      </w:tr>
      <w:tr w:rsidR="00BD1E4F" w:rsidRPr="001556D8" w:rsidTr="00BE64C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2 02 01003 00 0000 151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716,10</w:t>
            </w:r>
          </w:p>
        </w:tc>
      </w:tr>
      <w:tr w:rsidR="00BD1E4F" w:rsidRPr="001556D8" w:rsidTr="00BE64C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716,1</w:t>
            </w:r>
          </w:p>
        </w:tc>
      </w:tr>
      <w:tr w:rsidR="00BD1E4F" w:rsidRPr="001556D8" w:rsidTr="00BE64C9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2 02 03015 00 0000 151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Иные межбюджетные трансферты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83,10</w:t>
            </w:r>
          </w:p>
        </w:tc>
      </w:tr>
      <w:tr w:rsidR="00BD1E4F" w:rsidRPr="001556D8" w:rsidTr="00BE64C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2 02 04999 00 0000 151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</w:tr>
      <w:tr w:rsidR="00BD1E4F" w:rsidRPr="001556D8" w:rsidTr="00BE64C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lang w:eastAsia="ru-RU"/>
              </w:rPr>
              <w:t xml:space="preserve">Прочие межбюджетные трансферты, передаваемые бюджетам сельских поселений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</w:tr>
      <w:tr w:rsidR="00BD1E4F" w:rsidRPr="001556D8" w:rsidTr="00BE64C9">
        <w:trPr>
          <w:trHeight w:val="600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2336,50</w:t>
            </w:r>
          </w:p>
        </w:tc>
      </w:tr>
    </w:tbl>
    <w:p w:rsidR="00BD1E4F" w:rsidRPr="001556D8" w:rsidRDefault="00BD1E4F" w:rsidP="00BD1E4F">
      <w:pPr>
        <w:rPr>
          <w:rFonts w:ascii="Arial" w:hAnsi="Arial"/>
          <w:spacing w:val="24"/>
          <w:sz w:val="28"/>
          <w:szCs w:val="28"/>
        </w:rPr>
      </w:pPr>
      <w:r>
        <w:rPr>
          <w:rFonts w:ascii="Arial" w:hAnsi="Arial"/>
          <w:noProof/>
          <w:spacing w:val="24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9.3pt;margin-top:395.45pt;width:544.5pt;height:0;z-index:251660288;mso-position-horizontal-relative:text;mso-position-vertical-relative:text" o:connectortype="straight"/>
        </w:pict>
      </w: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spacing w:val="24"/>
          <w:sz w:val="28"/>
          <w:szCs w:val="28"/>
        </w:rPr>
      </w:pPr>
    </w:p>
    <w:p w:rsidR="00BD1E4F" w:rsidRPr="001556D8" w:rsidRDefault="00BD1E4F" w:rsidP="00BD1E4F">
      <w:pPr>
        <w:jc w:val="center"/>
        <w:rPr>
          <w:rFonts w:ascii="Arial" w:hAnsi="Arial"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tbl>
      <w:tblPr>
        <w:tblW w:w="8712" w:type="dxa"/>
        <w:tblInd w:w="108" w:type="dxa"/>
        <w:tblLook w:val="04A0"/>
      </w:tblPr>
      <w:tblGrid>
        <w:gridCol w:w="6388"/>
        <w:gridCol w:w="562"/>
        <w:gridCol w:w="629"/>
        <w:gridCol w:w="1288"/>
      </w:tblGrid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1E4F" w:rsidRPr="001556D8" w:rsidTr="00BE64C9">
        <w:trPr>
          <w:trHeight w:val="37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D1E4F" w:rsidRPr="001556D8" w:rsidTr="00BE64C9">
        <w:trPr>
          <w:trHeight w:val="37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1E4F" w:rsidRPr="001556D8" w:rsidTr="00BE64C9">
        <w:trPr>
          <w:trHeight w:val="23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Юрьевской сельской Думы «О бюджете </w:t>
            </w: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Юрьевского сельского поселения </w:t>
            </w: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2016 год»</w:t>
            </w: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№ 185  от 19.07.2016 г.   </w:t>
            </w: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   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1E4F" w:rsidRPr="001556D8" w:rsidTr="00BE64C9">
        <w:trPr>
          <w:trHeight w:val="375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BD1E4F" w:rsidRPr="001556D8" w:rsidTr="00BE64C9">
        <w:trPr>
          <w:trHeight w:val="615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ассигнований по разделам и  подразделам классификации расходов бюджета на 2016 год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1E4F" w:rsidRPr="001556D8" w:rsidTr="00BE64C9">
        <w:trPr>
          <w:trHeight w:val="1095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              (рублей)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2345,29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1207,72</w:t>
            </w:r>
          </w:p>
        </w:tc>
      </w:tr>
      <w:tr w:rsidR="00BD1E4F" w:rsidRPr="001556D8" w:rsidTr="00BE64C9">
        <w:trPr>
          <w:trHeight w:val="51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312,41</w:t>
            </w:r>
          </w:p>
        </w:tc>
      </w:tr>
      <w:tr w:rsidR="00BD1E4F" w:rsidRPr="001556D8" w:rsidTr="00BE64C9">
        <w:trPr>
          <w:trHeight w:val="76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824,05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26,26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118,59</w:t>
            </w:r>
          </w:p>
        </w:tc>
      </w:tr>
      <w:tr w:rsidR="00BD1E4F" w:rsidRPr="001556D8" w:rsidTr="00BE64C9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118,59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223,46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23,53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16,23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183,70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716,09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716,09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12,66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</w:tr>
      <w:tr w:rsidR="00BD1E4F" w:rsidRPr="001556D8" w:rsidTr="00BE64C9">
        <w:trPr>
          <w:trHeight w:val="51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BD1E4F" w:rsidRPr="001556D8" w:rsidTr="00BE64C9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</w:tbl>
    <w:p w:rsidR="00BD1E4F" w:rsidRDefault="00BD1E4F" w:rsidP="00BD1E4F">
      <w:pPr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tbl>
      <w:tblPr>
        <w:tblW w:w="9140" w:type="dxa"/>
        <w:tblInd w:w="108" w:type="dxa"/>
        <w:tblLook w:val="04A0"/>
      </w:tblPr>
      <w:tblGrid>
        <w:gridCol w:w="5946"/>
        <w:gridCol w:w="1315"/>
        <w:gridCol w:w="640"/>
        <w:gridCol w:w="1239"/>
      </w:tblGrid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№5</w:t>
            </w:r>
          </w:p>
        </w:tc>
      </w:tr>
      <w:tr w:rsidR="00BD1E4F" w:rsidRPr="001556D8" w:rsidTr="00BE64C9">
        <w:trPr>
          <w:trHeight w:val="1485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lang w:eastAsia="ru-RU"/>
              </w:rPr>
              <w:t>к реше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нию Юрьевской сельской </w:t>
            </w:r>
            <w:r w:rsidRPr="001556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Думы 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19.07</w:t>
            </w:r>
            <w:r w:rsidRPr="001556D8">
              <w:rPr>
                <w:rFonts w:ascii="Times New Roman" w:eastAsia="Times New Roman" w:hAnsi="Times New Roman"/>
                <w:color w:val="000000"/>
                <w:lang w:eastAsia="ru-RU"/>
              </w:rPr>
              <w:t>.2016 № 185 "О бюджете Юрьевского сельского поселения  на 2016 год  "</w:t>
            </w:r>
          </w:p>
        </w:tc>
      </w:tr>
      <w:tr w:rsidR="00BD1E4F" w:rsidRPr="001556D8" w:rsidTr="00BE64C9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Распределение</w:t>
            </w:r>
          </w:p>
        </w:tc>
      </w:tr>
      <w:tr w:rsidR="00BD1E4F" w:rsidRPr="001556D8" w:rsidTr="00BE64C9">
        <w:trPr>
          <w:trHeight w:val="1521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бюджетных ассигнований по целевым статьям (муниципальным программам Юрьевского сельского поселения  и непрограммным направлениям деятельности), группам </w:t>
            </w:r>
            <w:proofErr w:type="gramStart"/>
            <w:r w:rsidRPr="001556D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видов расходов классификации расходов бюджета</w:t>
            </w:r>
            <w:proofErr w:type="gramEnd"/>
            <w:r w:rsidRPr="001556D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 2016 год</w:t>
            </w:r>
          </w:p>
        </w:tc>
      </w:tr>
      <w:tr w:rsidR="00BD1E4F" w:rsidRPr="001556D8" w:rsidTr="00BE64C9">
        <w:trPr>
          <w:trHeight w:val="285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1E4F" w:rsidRPr="001556D8" w:rsidTr="00BE64C9">
        <w:trPr>
          <w:trHeight w:val="171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Вид </w:t>
            </w:r>
            <w:proofErr w:type="gramStart"/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рас-хода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     (рублей)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2345,29</w:t>
            </w:r>
          </w:p>
        </w:tc>
      </w:tr>
      <w:tr w:rsidR="00BD1E4F" w:rsidRPr="001556D8" w:rsidTr="00BE64C9">
        <w:trPr>
          <w:trHeight w:val="28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1629,20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главы сельского поселения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312,41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выплаты заработной платы с начислениями и коммунальных услуг за счет средств местного бюджета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312,41</w:t>
            </w:r>
          </w:p>
        </w:tc>
      </w:tr>
      <w:tr w:rsidR="00BD1E4F" w:rsidRPr="001556D8" w:rsidTr="00BE64C9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312,41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администрации сельского поселения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824,05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выплаты заработной платы с начислениями и коммунальных услуг за счет средств местного бюджета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765,35</w:t>
            </w:r>
          </w:p>
        </w:tc>
      </w:tr>
      <w:tr w:rsidR="00BD1E4F" w:rsidRPr="001556D8" w:rsidTr="00BE64C9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662,43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102,92</w:t>
            </w:r>
          </w:p>
        </w:tc>
      </w:tr>
      <w:tr w:rsidR="00BD1E4F" w:rsidRPr="001556D8" w:rsidTr="00BE64C9">
        <w:trPr>
          <w:trHeight w:val="72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58,70</w:t>
            </w:r>
          </w:p>
        </w:tc>
      </w:tr>
      <w:tr w:rsidR="00BD1E4F" w:rsidRPr="001556D8" w:rsidTr="00BE64C9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7,54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47,53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BD1E4F" w:rsidRPr="001556D8" w:rsidTr="00BE64C9">
        <w:trPr>
          <w:trHeight w:val="33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BD1E4F" w:rsidRPr="001556D8" w:rsidTr="00BE64C9">
        <w:trPr>
          <w:trHeight w:val="52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 w:rsidR="00BD1E4F" w:rsidRPr="001556D8" w:rsidTr="00BE64C9">
        <w:trPr>
          <w:trHeight w:val="46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Содержание муниципального имущества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24,93</w:t>
            </w:r>
          </w:p>
        </w:tc>
      </w:tr>
      <w:tr w:rsidR="00BD1E4F" w:rsidRPr="001556D8" w:rsidTr="00BE64C9">
        <w:trPr>
          <w:trHeight w:val="54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24,93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9,80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9,80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39,40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39,40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118,59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118,59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Взносы в фонд капитального ремонта  общего имущества в многоквартирных домах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23,53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23,53</w:t>
            </w:r>
          </w:p>
        </w:tc>
      </w:tr>
      <w:tr w:rsidR="00BD1E4F" w:rsidRPr="001556D8" w:rsidTr="00BE64C9">
        <w:trPr>
          <w:trHeight w:val="72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Активизация работы органов местного самоуправления городских и сельских поселений</w:t>
            </w:r>
            <w:proofErr w:type="gramStart"/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городских округов по введению самообложения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61,20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61,20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12,66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12,66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выборов главы администрации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20,01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20,01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выборов депутатов сельской Думы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19,99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19,99</w:t>
            </w:r>
          </w:p>
        </w:tc>
      </w:tr>
      <w:tr w:rsidR="00BD1E4F" w:rsidRPr="001556D8" w:rsidTr="00BE64C9">
        <w:trPr>
          <w:trHeight w:val="79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 за пользование чужими денежными средствами, возникшие в связи с несвоевременным исполнением договорных обязательств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6,23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6,23</w:t>
            </w:r>
          </w:p>
        </w:tc>
      </w:tr>
      <w:tr w:rsidR="00BD1E4F" w:rsidRPr="001556D8" w:rsidTr="00BE64C9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составление акта технического состояния здания котельной, находящегося в муниципальной собственности</w:t>
            </w:r>
            <w:proofErr w:type="gramStart"/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,д</w:t>
            </w:r>
            <w:proofErr w:type="gramEnd"/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ля постановки на кадастровый учет для дальнейшей регистрации права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0100001710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BD1E4F" w:rsidRPr="001556D8" w:rsidTr="00BE64C9">
        <w:trPr>
          <w:trHeight w:val="72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Активизация работы органов местного самоуправления городских и сельских поселений</w:t>
            </w:r>
            <w:proofErr w:type="gramStart"/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городских округов по введению самообложения граждан засчет целевых средств областного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83,10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83,10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террриториях</w:t>
            </w:r>
            <w:proofErr w:type="gramStart"/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 отсутствуют военные коммисариаты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55,68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</w:tr>
      <w:tr w:rsidR="00BD1E4F" w:rsidRPr="001556D8" w:rsidTr="00BE64C9">
        <w:trPr>
          <w:trHeight w:val="72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716,09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Центр досуга и библиотечного обслуживания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716,09</w:t>
            </w:r>
          </w:p>
        </w:tc>
      </w:tr>
      <w:tr w:rsidR="00BD1E4F" w:rsidRPr="001556D8" w:rsidTr="00BE64C9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591,42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81,05</w:t>
            </w:r>
          </w:p>
        </w:tc>
      </w:tr>
      <w:tr w:rsidR="00BD1E4F" w:rsidRPr="001556D8" w:rsidTr="00BE64C9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BD1E4F" w:rsidRPr="001556D8" w:rsidTr="00BE64C9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39,62</w:t>
            </w:r>
          </w:p>
        </w:tc>
      </w:tr>
      <w:tr w:rsidR="00BD1E4F" w:rsidRPr="001556D8" w:rsidTr="00BE64C9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</w:tr>
    </w:tbl>
    <w:p w:rsidR="00BD1E4F" w:rsidRDefault="00BD1E4F" w:rsidP="00BD1E4F">
      <w:pPr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tbl>
      <w:tblPr>
        <w:tblW w:w="9237" w:type="dxa"/>
        <w:tblInd w:w="108" w:type="dxa"/>
        <w:tblLook w:val="04A0"/>
      </w:tblPr>
      <w:tblGrid>
        <w:gridCol w:w="3782"/>
        <w:gridCol w:w="1581"/>
        <w:gridCol w:w="820"/>
        <w:gridCol w:w="1166"/>
        <w:gridCol w:w="1215"/>
        <w:gridCol w:w="882"/>
        <w:gridCol w:w="865"/>
      </w:tblGrid>
      <w:tr w:rsidR="00BD1E4F" w:rsidRPr="001556D8" w:rsidTr="00BE64C9">
        <w:trPr>
          <w:trHeight w:val="31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D1E4F" w:rsidRPr="001556D8" w:rsidTr="00BE64C9">
        <w:trPr>
          <w:trHeight w:val="127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Юрьевской сельской Думы</w:t>
            </w: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от 19.07.2016 г. № 185 «О бюджете </w:t>
            </w: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Юрьевского сельского поселения </w:t>
            </w: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2016 год»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E4F" w:rsidRPr="001556D8" w:rsidTr="00BE64C9">
        <w:trPr>
          <w:trHeight w:val="405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 w:rsidR="00BD1E4F" w:rsidRPr="001556D8" w:rsidTr="00BE64C9">
        <w:trPr>
          <w:trHeight w:val="315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расходов  бюджета  Юрьевского сельского поселения на 2016 год</w:t>
            </w:r>
          </w:p>
        </w:tc>
      </w:tr>
      <w:tr w:rsidR="00BD1E4F" w:rsidRPr="001556D8" w:rsidTr="00BE64C9">
        <w:trPr>
          <w:trHeight w:val="407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всего (тыс. руб.)</w:t>
            </w:r>
          </w:p>
        </w:tc>
      </w:tr>
      <w:tr w:rsidR="00BD1E4F" w:rsidRPr="001556D8" w:rsidTr="00BE64C9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ЦС_МР Код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ВР_МР 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2345,29</w:t>
            </w:r>
          </w:p>
        </w:tc>
      </w:tr>
      <w:tr w:rsidR="00BD1E4F" w:rsidRPr="001556D8" w:rsidTr="00BE64C9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2345,29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1207,72</w:t>
            </w:r>
          </w:p>
        </w:tc>
      </w:tr>
      <w:tr w:rsidR="00BD1E4F" w:rsidRPr="001556D8" w:rsidTr="00BE64C9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312,41</w:t>
            </w:r>
          </w:p>
        </w:tc>
      </w:tr>
      <w:tr w:rsidR="00BD1E4F" w:rsidRPr="001556D8" w:rsidTr="00BE64C9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312,41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Содержание главы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312,41</w:t>
            </w:r>
          </w:p>
        </w:tc>
      </w:tr>
      <w:tr w:rsidR="00BD1E4F" w:rsidRPr="001556D8" w:rsidTr="00BE64C9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010000101Б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312,41</w:t>
            </w:r>
          </w:p>
        </w:tc>
      </w:tr>
      <w:tr w:rsidR="00BD1E4F" w:rsidRPr="001556D8" w:rsidTr="00BE64C9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824,05</w:t>
            </w:r>
          </w:p>
        </w:tc>
      </w:tr>
      <w:tr w:rsidR="00BD1E4F" w:rsidRPr="001556D8" w:rsidTr="00BE64C9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824,05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0100001020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824,05</w:t>
            </w:r>
          </w:p>
        </w:tc>
      </w:tr>
      <w:tr w:rsidR="00BD1E4F" w:rsidRPr="001556D8" w:rsidTr="00BE64C9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662,43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102,92</w:t>
            </w:r>
          </w:p>
        </w:tc>
      </w:tr>
      <w:tr w:rsidR="00BD1E4F" w:rsidRPr="001556D8" w:rsidTr="00BE64C9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47,52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и референдумов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выборов главы администрации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20,01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20,01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выборов депутатов сельской Думы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19,99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19,99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D1E4F" w:rsidRPr="001556D8" w:rsidTr="00BE64C9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5,00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Резервный фонд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</w:tr>
      <w:tr w:rsidR="00BD1E4F" w:rsidRPr="001556D8" w:rsidTr="00BE64C9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26,26</w:t>
            </w:r>
          </w:p>
        </w:tc>
      </w:tr>
      <w:tr w:rsidR="00BD1E4F" w:rsidRPr="001556D8" w:rsidTr="00BE64C9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1,33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1,33</w:t>
            </w:r>
          </w:p>
        </w:tc>
      </w:tr>
      <w:tr w:rsidR="00BD1E4F" w:rsidRPr="001556D8" w:rsidTr="00BE64C9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1,33</w:t>
            </w:r>
          </w:p>
        </w:tc>
      </w:tr>
      <w:tr w:rsidR="00BD1E4F" w:rsidRPr="001556D8" w:rsidTr="00BE64C9">
        <w:trPr>
          <w:trHeight w:val="52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24,93</w:t>
            </w:r>
          </w:p>
        </w:tc>
      </w:tr>
      <w:tr w:rsidR="00BD1E4F" w:rsidRPr="001556D8" w:rsidTr="00BE64C9">
        <w:trPr>
          <w:trHeight w:val="52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24,93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56,80</w:t>
            </w:r>
          </w:p>
        </w:tc>
      </w:tr>
      <w:tr w:rsidR="00BD1E4F" w:rsidRPr="001556D8" w:rsidTr="00BE64C9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55,68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</w:tr>
      <w:tr w:rsidR="00BD1E4F" w:rsidRPr="001556D8" w:rsidTr="00BE64C9">
        <w:trPr>
          <w:trHeight w:val="52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9,80</w:t>
            </w:r>
          </w:p>
        </w:tc>
      </w:tr>
      <w:tr w:rsidR="00BD1E4F" w:rsidRPr="001556D8" w:rsidTr="00BE64C9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9,80</w:t>
            </w:r>
          </w:p>
        </w:tc>
      </w:tr>
      <w:tr w:rsidR="00BD1E4F" w:rsidRPr="001556D8" w:rsidTr="00BE64C9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9,80</w:t>
            </w:r>
          </w:p>
        </w:tc>
      </w:tr>
      <w:tr w:rsidR="00BD1E4F" w:rsidRPr="001556D8" w:rsidTr="00BE64C9">
        <w:trPr>
          <w:trHeight w:val="469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9,80</w:t>
            </w:r>
          </w:p>
        </w:tc>
      </w:tr>
      <w:tr w:rsidR="00BD1E4F" w:rsidRPr="001556D8" w:rsidTr="00BE64C9">
        <w:trPr>
          <w:trHeight w:val="73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9,80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118,59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118,59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118,59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118,59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118,59</w:t>
            </w:r>
          </w:p>
        </w:tc>
      </w:tr>
      <w:tr w:rsidR="00BD1E4F" w:rsidRPr="001556D8" w:rsidTr="00BE64C9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223,46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23,53</w:t>
            </w:r>
          </w:p>
        </w:tc>
      </w:tr>
      <w:tr w:rsidR="00BD1E4F" w:rsidRPr="001556D8" w:rsidTr="00BE64C9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23,53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Взносы в фонд капитального ремонта общего иущества в многоквартирных домах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23,53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23,53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16,23</w:t>
            </w:r>
          </w:p>
        </w:tc>
      </w:tr>
      <w:tr w:rsidR="00BD1E4F" w:rsidRPr="001556D8" w:rsidTr="00BE64C9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16,23</w:t>
            </w:r>
          </w:p>
        </w:tc>
      </w:tr>
      <w:tr w:rsidR="00BD1E4F" w:rsidRPr="001556D8" w:rsidTr="00BE64C9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за пользование чужими денежными средствами, возникшие в связи с несвоевременным исполнением договорных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6,23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6,23</w:t>
            </w:r>
          </w:p>
        </w:tc>
      </w:tr>
      <w:tr w:rsidR="00BD1E4F" w:rsidRPr="001556D8" w:rsidTr="00BE64C9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составление акта технического состояния здания котельной, находящегося в муниципальной собственности</w:t>
            </w:r>
            <w:proofErr w:type="gramStart"/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постановки на кадастровый учет для дальнейшей регистрации права собственности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D1E4F" w:rsidRPr="001556D8" w:rsidTr="00BE64C9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0100001710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183,70</w:t>
            </w:r>
          </w:p>
        </w:tc>
      </w:tr>
      <w:tr w:rsidR="00BD1E4F" w:rsidRPr="001556D8" w:rsidTr="00BE64C9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183,70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по благоустройству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39,40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39,40</w:t>
            </w:r>
          </w:p>
        </w:tc>
      </w:tr>
      <w:tr w:rsidR="00BD1E4F" w:rsidRPr="001556D8" w:rsidTr="00BE64C9">
        <w:trPr>
          <w:trHeight w:val="96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Активизация работы органов местного самоуправления городских и сельских поселений</w:t>
            </w:r>
            <w:proofErr w:type="gramStart"/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городских округов по введению самообложения граждан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BD1E4F" w:rsidRPr="001556D8" w:rsidTr="00BE64C9">
        <w:trPr>
          <w:trHeight w:val="120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Активизация работы органов местного самоуправления городских и сельских поселений</w:t>
            </w:r>
            <w:proofErr w:type="gramStart"/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городских округов по введению самообложения граждан засчет целевых средств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716,09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716,09</w:t>
            </w:r>
          </w:p>
        </w:tc>
      </w:tr>
      <w:tr w:rsidR="00BD1E4F" w:rsidRPr="001556D8" w:rsidTr="00BE64C9">
        <w:trPr>
          <w:trHeight w:val="120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716,09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Центр досуга и библиотечного обслуживания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0200002010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716,09</w:t>
            </w:r>
          </w:p>
        </w:tc>
      </w:tr>
      <w:tr w:rsidR="00BD1E4F" w:rsidRPr="001556D8" w:rsidTr="00BE64C9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591,42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81,05</w:t>
            </w:r>
          </w:p>
        </w:tc>
      </w:tr>
      <w:tr w:rsidR="00BD1E4F" w:rsidRPr="001556D8" w:rsidTr="00BE64C9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BD1E4F" w:rsidRPr="001556D8" w:rsidTr="00BE64C9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39,62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Пенсионное обеспечеие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</w:tr>
      <w:tr w:rsidR="00BD1E4F" w:rsidRPr="001556D8" w:rsidTr="00BE64C9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BD1E4F" w:rsidRPr="001556D8" w:rsidTr="00BE64C9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BD1E4F" w:rsidRPr="001556D8" w:rsidTr="00BE64C9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0,17</w:t>
            </w:r>
          </w:p>
        </w:tc>
      </w:tr>
      <w:tr w:rsidR="00BD1E4F" w:rsidRPr="001556D8" w:rsidTr="00BE64C9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BD1E4F" w:rsidRPr="001556D8" w:rsidTr="00BE64C9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4F" w:rsidRPr="001556D8" w:rsidRDefault="00BD1E4F" w:rsidP="00BE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4F" w:rsidRPr="001556D8" w:rsidRDefault="00BD1E4F" w:rsidP="00BE6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5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</w:tbl>
    <w:p w:rsidR="00BD1E4F" w:rsidRDefault="00BD1E4F" w:rsidP="00BD1E4F">
      <w:pPr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jc w:val="center"/>
        <w:rPr>
          <w:rFonts w:ascii="Arial" w:hAnsi="Arial"/>
          <w:b/>
          <w:spacing w:val="24"/>
          <w:sz w:val="28"/>
          <w:szCs w:val="28"/>
        </w:rPr>
      </w:pPr>
    </w:p>
    <w:p w:rsidR="00BD1E4F" w:rsidRDefault="00BD1E4F" w:rsidP="00BD1E4F">
      <w:pPr>
        <w:pStyle w:val="110"/>
        <w:ind w:left="5740"/>
      </w:pPr>
      <w:bookmarkStart w:id="0" w:name="bookmark0"/>
    </w:p>
    <w:p w:rsidR="00BD1E4F" w:rsidRDefault="00BD1E4F" w:rsidP="00BD1E4F">
      <w:pPr>
        <w:pStyle w:val="110"/>
        <w:ind w:left="5740"/>
      </w:pPr>
    </w:p>
    <w:p w:rsidR="00BD1E4F" w:rsidRDefault="00BD1E4F" w:rsidP="00BD1E4F">
      <w:pPr>
        <w:pStyle w:val="110"/>
        <w:ind w:left="5740"/>
      </w:pPr>
    </w:p>
    <w:p w:rsidR="00BD1E4F" w:rsidRDefault="00BD1E4F" w:rsidP="00BD1E4F">
      <w:pPr>
        <w:pStyle w:val="110"/>
        <w:ind w:left="5740"/>
      </w:pPr>
    </w:p>
    <w:p w:rsidR="00BD1E4F" w:rsidRDefault="00BD1E4F" w:rsidP="00BD1E4F">
      <w:pPr>
        <w:pStyle w:val="110"/>
        <w:ind w:left="5740"/>
      </w:pPr>
    </w:p>
    <w:p w:rsidR="00BD1E4F" w:rsidRDefault="00BD1E4F" w:rsidP="00BD1E4F">
      <w:pPr>
        <w:pStyle w:val="110"/>
        <w:ind w:left="5740"/>
      </w:pPr>
    </w:p>
    <w:p w:rsidR="00BD1E4F" w:rsidRDefault="00BD1E4F" w:rsidP="00BD1E4F">
      <w:pPr>
        <w:pStyle w:val="110"/>
        <w:ind w:left="5740"/>
      </w:pPr>
    </w:p>
    <w:p w:rsidR="00BD1E4F" w:rsidRDefault="00BD1E4F" w:rsidP="00BD1E4F">
      <w:pPr>
        <w:pStyle w:val="110"/>
        <w:ind w:left="5740"/>
      </w:pPr>
    </w:p>
    <w:p w:rsidR="00BD1E4F" w:rsidRDefault="00BD1E4F" w:rsidP="00BD1E4F">
      <w:pPr>
        <w:pStyle w:val="110"/>
        <w:ind w:left="5740"/>
      </w:pPr>
    </w:p>
    <w:p w:rsidR="00BD1E4F" w:rsidRPr="004C675B" w:rsidRDefault="00BD1E4F" w:rsidP="00BD1E4F">
      <w:pPr>
        <w:pStyle w:val="110"/>
        <w:ind w:left="5740"/>
      </w:pPr>
      <w:r w:rsidRPr="004C675B">
        <w:lastRenderedPageBreak/>
        <w:t xml:space="preserve">Приложение № </w:t>
      </w:r>
      <w:bookmarkEnd w:id="0"/>
      <w:r>
        <w:t>7</w:t>
      </w:r>
    </w:p>
    <w:p w:rsidR="00BD1E4F" w:rsidRDefault="00BD1E4F" w:rsidP="00BD1E4F">
      <w:pPr>
        <w:pStyle w:val="110"/>
        <w:ind w:left="5740"/>
      </w:pPr>
      <w:r>
        <w:t xml:space="preserve">к Решению Юрьевской сельской Думы «О бюджете Юрьевского сельского поселения </w:t>
      </w:r>
    </w:p>
    <w:p w:rsidR="00BD1E4F" w:rsidRDefault="00BD1E4F" w:rsidP="00BD1E4F">
      <w:pPr>
        <w:pStyle w:val="110"/>
        <w:ind w:left="5740"/>
      </w:pPr>
      <w:r>
        <w:t xml:space="preserve">на 2016 год»  № 185  от 19.07.2016 г.   </w:t>
      </w:r>
    </w:p>
    <w:p w:rsidR="00BD1E4F" w:rsidRPr="004C675B" w:rsidRDefault="00BD1E4F" w:rsidP="00BD1E4F">
      <w:pPr>
        <w:pStyle w:val="110"/>
        <w:ind w:left="5740"/>
      </w:pPr>
    </w:p>
    <w:p w:rsidR="00BD1E4F" w:rsidRPr="004C675B" w:rsidRDefault="00BD1E4F" w:rsidP="00BD1E4F">
      <w:pPr>
        <w:pStyle w:val="210"/>
        <w:spacing w:before="295" w:after="0" w:line="240" w:lineRule="auto"/>
        <w:ind w:left="460"/>
        <w:jc w:val="center"/>
      </w:pPr>
      <w:bookmarkStart w:id="1" w:name="bookmark2"/>
      <w:r>
        <w:t xml:space="preserve">Источники </w:t>
      </w:r>
      <w:r w:rsidRPr="004C675B">
        <w:t xml:space="preserve">финансирования дефицита бюджета Юрьевского </w:t>
      </w:r>
      <w:bookmarkEnd w:id="1"/>
      <w:r w:rsidRPr="004C675B">
        <w:t>сельского</w:t>
      </w:r>
    </w:p>
    <w:p w:rsidR="00BD1E4F" w:rsidRPr="004C675B" w:rsidRDefault="00BD1E4F" w:rsidP="00BD1E4F">
      <w:pPr>
        <w:pStyle w:val="210"/>
        <w:spacing w:before="23" w:after="520" w:line="240" w:lineRule="auto"/>
        <w:jc w:val="center"/>
      </w:pPr>
      <w:bookmarkStart w:id="2" w:name="bookmark3"/>
      <w:r w:rsidRPr="004C675B">
        <w:t>поселения на</w:t>
      </w:r>
      <w:bookmarkEnd w:id="2"/>
      <w:r>
        <w:t xml:space="preserve"> 2016</w:t>
      </w:r>
      <w:r w:rsidRPr="004C675B">
        <w:t xml:space="preserve"> </w:t>
      </w:r>
      <w:r>
        <w:t>год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BD1E4F" w:rsidRPr="004C675B" w:rsidTr="00BE64C9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17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  <w:r w:rsidRPr="004C675B">
              <w:rPr>
                <w:b w:val="0"/>
                <w:sz w:val="24"/>
                <w:szCs w:val="24"/>
              </w:rPr>
              <w:t xml:space="preserve"> год Сумма, </w:t>
            </w:r>
            <w:r>
              <w:rPr>
                <w:b w:val="0"/>
                <w:sz w:val="24"/>
                <w:szCs w:val="24"/>
              </w:rPr>
              <w:t>т.</w:t>
            </w:r>
            <w:r w:rsidRPr="004C675B">
              <w:rPr>
                <w:b w:val="0"/>
                <w:sz w:val="24"/>
                <w:szCs w:val="24"/>
              </w:rPr>
              <w:t>р.</w:t>
            </w:r>
          </w:p>
        </w:tc>
      </w:tr>
      <w:tr w:rsidR="00BD1E4F" w:rsidRPr="004C675B" w:rsidTr="00BE64C9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284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115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3</w:t>
            </w:r>
          </w:p>
        </w:tc>
      </w:tr>
      <w:tr w:rsidR="00BD1E4F" w:rsidRPr="004C675B" w:rsidTr="00BE64C9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000 01 00 00 00 00 0000 000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645E38" w:rsidRDefault="00BD1E4F" w:rsidP="00BE64C9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645E38">
              <w:rPr>
                <w:b w:val="0"/>
                <w:color w:val="FF0000"/>
                <w:sz w:val="24"/>
                <w:szCs w:val="24"/>
              </w:rPr>
              <w:t>8,79</w:t>
            </w:r>
          </w:p>
        </w:tc>
      </w:tr>
      <w:tr w:rsidR="00BD1E4F" w:rsidRPr="004C675B" w:rsidTr="00BE64C9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000 01 05 00 00 00 0000 000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645E38" w:rsidRDefault="00BD1E4F" w:rsidP="00BE64C9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645E38">
              <w:rPr>
                <w:b w:val="0"/>
                <w:color w:val="FF0000"/>
                <w:sz w:val="24"/>
                <w:szCs w:val="24"/>
              </w:rPr>
              <w:t>8,79</w:t>
            </w:r>
          </w:p>
        </w:tc>
      </w:tr>
      <w:tr w:rsidR="00BD1E4F" w:rsidRPr="004C675B" w:rsidTr="00BE64C9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000 01 05 00 00 00 0000 500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645E38" w:rsidRDefault="00BD1E4F" w:rsidP="00BE64C9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-2336,50</w:t>
            </w:r>
          </w:p>
        </w:tc>
      </w:tr>
      <w:tr w:rsidR="00BD1E4F" w:rsidRPr="004C675B" w:rsidTr="00BE64C9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5875F3" w:rsidRDefault="00BD1E4F" w:rsidP="00BE64C9">
            <w:pPr>
              <w:pStyle w:val="a8"/>
              <w:spacing w:line="240" w:lineRule="auto"/>
              <w:ind w:left="115"/>
              <w:jc w:val="center"/>
              <w:rPr>
                <w:color w:val="FF0000"/>
                <w:sz w:val="24"/>
                <w:szCs w:val="24"/>
              </w:rPr>
            </w:pPr>
            <w:r w:rsidRPr="005875F3">
              <w:rPr>
                <w:color w:val="FF0000"/>
                <w:sz w:val="24"/>
                <w:szCs w:val="24"/>
              </w:rPr>
              <w:t>-2336,50</w:t>
            </w:r>
          </w:p>
        </w:tc>
      </w:tr>
      <w:tr w:rsidR="00BD1E4F" w:rsidRPr="004C675B" w:rsidTr="00BE64C9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5875F3" w:rsidRDefault="00BD1E4F" w:rsidP="00BE64C9">
            <w:pPr>
              <w:pStyle w:val="a8"/>
              <w:spacing w:line="240" w:lineRule="auto"/>
              <w:ind w:left="115"/>
              <w:jc w:val="center"/>
              <w:rPr>
                <w:color w:val="FF0000"/>
                <w:sz w:val="24"/>
                <w:szCs w:val="24"/>
              </w:rPr>
            </w:pPr>
            <w:r w:rsidRPr="005875F3">
              <w:rPr>
                <w:color w:val="FF0000"/>
                <w:sz w:val="24"/>
                <w:szCs w:val="24"/>
              </w:rPr>
              <w:t>-2336,50</w:t>
            </w:r>
          </w:p>
        </w:tc>
      </w:tr>
      <w:tr w:rsidR="00BD1E4F" w:rsidRPr="004C675B" w:rsidTr="00BE64C9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645E38" w:rsidRDefault="00BD1E4F" w:rsidP="00BE64C9">
            <w:pPr>
              <w:pStyle w:val="a8"/>
              <w:ind w:left="60"/>
              <w:rPr>
                <w:color w:val="FF0000"/>
                <w:sz w:val="24"/>
                <w:szCs w:val="24"/>
              </w:rPr>
            </w:pPr>
            <w:r w:rsidRPr="00645E38">
              <w:rPr>
                <w:color w:val="FF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</w:t>
            </w:r>
            <w:r w:rsidRPr="004C675B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5875F3" w:rsidRDefault="00BD1E4F" w:rsidP="00BE64C9">
            <w:pPr>
              <w:pStyle w:val="a8"/>
              <w:spacing w:line="240" w:lineRule="auto"/>
              <w:ind w:left="115"/>
              <w:jc w:val="center"/>
              <w:rPr>
                <w:color w:val="FF0000"/>
                <w:sz w:val="24"/>
                <w:szCs w:val="24"/>
              </w:rPr>
            </w:pPr>
            <w:r w:rsidRPr="005875F3">
              <w:rPr>
                <w:color w:val="FF0000"/>
                <w:sz w:val="24"/>
                <w:szCs w:val="24"/>
              </w:rPr>
              <w:t>-2336,50</w:t>
            </w:r>
          </w:p>
        </w:tc>
      </w:tr>
      <w:tr w:rsidR="00BD1E4F" w:rsidRPr="004C675B" w:rsidTr="00BE64C9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000 01 05 00 00 00 0000 600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645E38" w:rsidRDefault="00BD1E4F" w:rsidP="00BE64C9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2345,29</w:t>
            </w:r>
          </w:p>
        </w:tc>
      </w:tr>
      <w:tr w:rsidR="00BD1E4F" w:rsidRPr="004C675B" w:rsidTr="00BE64C9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645E38" w:rsidRDefault="00BD1E4F" w:rsidP="00BE64C9">
            <w:pPr>
              <w:pStyle w:val="a8"/>
              <w:spacing w:line="240" w:lineRule="auto"/>
              <w:ind w:left="11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2345,29</w:t>
            </w:r>
          </w:p>
        </w:tc>
      </w:tr>
      <w:tr w:rsidR="00BD1E4F" w:rsidRPr="004C675B" w:rsidTr="00BE64C9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645E38" w:rsidRDefault="00BD1E4F" w:rsidP="00BE64C9">
            <w:pPr>
              <w:pStyle w:val="a8"/>
              <w:spacing w:line="240" w:lineRule="auto"/>
              <w:ind w:left="11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2345,29</w:t>
            </w:r>
          </w:p>
        </w:tc>
      </w:tr>
      <w:tr w:rsidR="00BD1E4F" w:rsidRPr="004C675B" w:rsidTr="00BE64C9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645E38" w:rsidRDefault="00BD1E4F" w:rsidP="00BE64C9">
            <w:pPr>
              <w:pStyle w:val="a8"/>
              <w:ind w:left="60"/>
              <w:rPr>
                <w:color w:val="FF0000"/>
                <w:sz w:val="24"/>
                <w:szCs w:val="24"/>
              </w:rPr>
            </w:pPr>
            <w:r w:rsidRPr="00645E38">
              <w:rPr>
                <w:color w:val="FF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4C675B" w:rsidRDefault="00BD1E4F" w:rsidP="00BE64C9">
            <w:pPr>
              <w:pStyle w:val="a8"/>
              <w:spacing w:line="240" w:lineRule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</w:t>
            </w:r>
            <w:r w:rsidRPr="004C675B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4F" w:rsidRPr="00645E38" w:rsidRDefault="00BD1E4F" w:rsidP="00BE64C9">
            <w:pPr>
              <w:pStyle w:val="a8"/>
              <w:spacing w:line="240" w:lineRule="auto"/>
              <w:ind w:left="11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2345,29</w:t>
            </w:r>
          </w:p>
        </w:tc>
      </w:tr>
    </w:tbl>
    <w:p w:rsidR="00BD1E4F" w:rsidRPr="004C675B" w:rsidRDefault="00BD1E4F" w:rsidP="00BD1E4F">
      <w:pPr>
        <w:rPr>
          <w:rFonts w:ascii="Times New Roman" w:hAnsi="Times New Roman"/>
        </w:rPr>
        <w:sectPr w:rsidR="00BD1E4F" w:rsidRPr="004C675B" w:rsidSect="00E72C26">
          <w:pgSz w:w="11905" w:h="16837"/>
          <w:pgMar w:top="634" w:right="574" w:bottom="993" w:left="1128" w:header="631" w:footer="2434" w:gutter="0"/>
          <w:cols w:space="720"/>
          <w:noEndnote/>
          <w:docGrid w:linePitch="360"/>
        </w:sectPr>
      </w:pPr>
    </w:p>
    <w:p w:rsidR="00D23CD3" w:rsidRDefault="00BD1E4F"/>
    <w:sectPr w:rsidR="00D23CD3" w:rsidSect="001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AE7B1A"/>
    <w:multiLevelType w:val="multilevel"/>
    <w:tmpl w:val="A11EA55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F0B1D69"/>
    <w:multiLevelType w:val="hybridMultilevel"/>
    <w:tmpl w:val="00D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5651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7A914E2D"/>
    <w:multiLevelType w:val="multilevel"/>
    <w:tmpl w:val="A11EA55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1E4F"/>
    <w:rsid w:val="001F099A"/>
    <w:rsid w:val="00BD1E4F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1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1E4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D1E4F"/>
    <w:rPr>
      <w:rFonts w:ascii="Times New Roman CYR" w:eastAsia="Calibri" w:hAnsi="Times New Roman CYR" w:cs="Times New Roman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BD1E4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D1E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 Indent"/>
    <w:basedOn w:val="a"/>
    <w:link w:val="a6"/>
    <w:unhideWhenUsed/>
    <w:rsid w:val="00BD1E4F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1E4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7">
    <w:name w:val="No Spacing"/>
    <w:uiPriority w:val="1"/>
    <w:qFormat/>
    <w:rsid w:val="00BD1E4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BD1E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1E4F"/>
    <w:rPr>
      <w:rFonts w:ascii="Calibri" w:eastAsia="Calibri" w:hAnsi="Calibri" w:cs="Times New Roman"/>
    </w:rPr>
  </w:style>
  <w:style w:type="character" w:customStyle="1" w:styleId="11">
    <w:name w:val="Заголовок №1"/>
    <w:basedOn w:val="a0"/>
    <w:link w:val="110"/>
    <w:rsid w:val="00BD1E4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Заголовок №2"/>
    <w:basedOn w:val="a0"/>
    <w:link w:val="210"/>
    <w:rsid w:val="00BD1E4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a0"/>
    <w:link w:val="211"/>
    <w:rsid w:val="00BD1E4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BD1E4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BD1E4F"/>
    <w:pPr>
      <w:shd w:val="clear" w:color="auto" w:fill="FFFFFF"/>
      <w:spacing w:after="0" w:line="302" w:lineRule="exact"/>
      <w:outlineLvl w:val="0"/>
    </w:pPr>
    <w:rPr>
      <w:rFonts w:ascii="Times New Roman" w:eastAsiaTheme="minorHAnsi" w:hAnsi="Times New Roman"/>
      <w:sz w:val="24"/>
      <w:szCs w:val="24"/>
    </w:rPr>
  </w:style>
  <w:style w:type="paragraph" w:customStyle="1" w:styleId="210">
    <w:name w:val="Заголовок №21"/>
    <w:basedOn w:val="a"/>
    <w:link w:val="21"/>
    <w:rsid w:val="00BD1E4F"/>
    <w:pPr>
      <w:shd w:val="clear" w:color="auto" w:fill="FFFFFF"/>
      <w:spacing w:before="240" w:after="60" w:line="240" w:lineRule="atLeas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paragraph" w:customStyle="1" w:styleId="211">
    <w:name w:val="Основной текст (2)1"/>
    <w:basedOn w:val="a"/>
    <w:link w:val="22"/>
    <w:rsid w:val="00BD1E4F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31">
    <w:name w:val="Основной текст (3)1"/>
    <w:basedOn w:val="a"/>
    <w:link w:val="3"/>
    <w:rsid w:val="00BD1E4F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4108</Words>
  <Characters>23418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2016-08-10T11:40:00Z</dcterms:created>
  <dcterms:modified xsi:type="dcterms:W3CDTF">2016-08-10T11:41:00Z</dcterms:modified>
</cp:coreProperties>
</file>