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A3" w:rsidRDefault="006432A3" w:rsidP="006432A3">
      <w:pPr>
        <w:jc w:val="center"/>
        <w:rPr>
          <w:rFonts w:ascii="Arial" w:hAnsi="Arial"/>
          <w:b/>
          <w:spacing w:val="24"/>
          <w:sz w:val="28"/>
          <w:szCs w:val="28"/>
          <w:lang w:val="ru-RU"/>
        </w:rPr>
      </w:pPr>
      <w:r>
        <w:rPr>
          <w:rFonts w:ascii="Arial" w:hAnsi="Arial"/>
          <w:b/>
          <w:spacing w:val="24"/>
          <w:sz w:val="28"/>
          <w:szCs w:val="28"/>
          <w:lang w:val="ru-RU"/>
        </w:rPr>
        <w:t>ЮРЬЕВСКАЯ СЕЛЬСКАЯ ДУМА</w:t>
      </w:r>
    </w:p>
    <w:p w:rsidR="006432A3" w:rsidRDefault="006432A3" w:rsidP="006432A3">
      <w:pPr>
        <w:jc w:val="center"/>
        <w:rPr>
          <w:rFonts w:ascii="Arial" w:hAnsi="Arial"/>
          <w:b/>
          <w:spacing w:val="24"/>
          <w:sz w:val="28"/>
          <w:szCs w:val="28"/>
          <w:lang w:val="ru-RU"/>
        </w:rPr>
      </w:pPr>
      <w:r>
        <w:rPr>
          <w:rFonts w:ascii="Arial" w:hAnsi="Arial"/>
          <w:b/>
          <w:spacing w:val="24"/>
          <w:sz w:val="28"/>
          <w:szCs w:val="28"/>
          <w:lang w:val="ru-RU"/>
        </w:rPr>
        <w:t>КОТЕЛЬНИЧСКОГО РАЙОНА  КИРОВСКОЙ ОБЛАСТИ</w:t>
      </w:r>
    </w:p>
    <w:p w:rsidR="006432A3" w:rsidRDefault="006432A3" w:rsidP="006432A3">
      <w:pPr>
        <w:jc w:val="center"/>
        <w:rPr>
          <w:rFonts w:ascii="Arial" w:hAnsi="Arial"/>
          <w:sz w:val="28"/>
          <w:szCs w:val="28"/>
          <w:lang w:val="ru-RU"/>
        </w:rPr>
      </w:pPr>
      <w:proofErr w:type="gramStart"/>
      <w:r>
        <w:rPr>
          <w:rFonts w:ascii="Arial" w:hAnsi="Arial"/>
          <w:sz w:val="28"/>
          <w:szCs w:val="28"/>
        </w:rPr>
        <w:t>третьего</w:t>
      </w:r>
      <w:proofErr w:type="gramEnd"/>
      <w:r>
        <w:rPr>
          <w:rFonts w:ascii="Arial" w:hAnsi="Arial"/>
          <w:sz w:val="28"/>
          <w:szCs w:val="28"/>
        </w:rPr>
        <w:t xml:space="preserve"> созыва</w:t>
      </w:r>
    </w:p>
    <w:p w:rsidR="006432A3" w:rsidRDefault="006432A3" w:rsidP="006432A3">
      <w:pPr>
        <w:jc w:val="center"/>
        <w:rPr>
          <w:rFonts w:ascii="Arial" w:hAnsi="Arial"/>
          <w:sz w:val="28"/>
          <w:szCs w:val="28"/>
          <w:lang w:val="ru-RU"/>
        </w:rPr>
      </w:pPr>
    </w:p>
    <w:p w:rsidR="006432A3" w:rsidRDefault="006432A3" w:rsidP="006432A3">
      <w:pPr>
        <w:spacing w:line="276" w:lineRule="auto"/>
        <w:jc w:val="center"/>
        <w:rPr>
          <w:rFonts w:ascii="Arial" w:hAnsi="Arial"/>
          <w:b/>
          <w:spacing w:val="80"/>
          <w:sz w:val="28"/>
          <w:szCs w:val="28"/>
          <w:lang w:val="ru-RU"/>
        </w:rPr>
      </w:pPr>
      <w:r>
        <w:rPr>
          <w:rFonts w:ascii="Arial" w:hAnsi="Arial"/>
          <w:b/>
          <w:spacing w:val="80"/>
          <w:sz w:val="28"/>
          <w:szCs w:val="28"/>
        </w:rPr>
        <w:t>РЕШЕНИЕ</w:t>
      </w:r>
    </w:p>
    <w:p w:rsidR="006432A3" w:rsidRDefault="006432A3" w:rsidP="006432A3">
      <w:pPr>
        <w:jc w:val="center"/>
        <w:rPr>
          <w:rFonts w:ascii="Arial" w:hAnsi="Arial"/>
          <w:b/>
          <w:spacing w:val="80"/>
          <w:sz w:val="28"/>
          <w:szCs w:val="28"/>
          <w:lang w:val="ru-RU"/>
        </w:rPr>
      </w:pP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09"/>
        <w:gridCol w:w="6059"/>
        <w:gridCol w:w="1697"/>
      </w:tblGrid>
      <w:tr w:rsidR="006432A3" w:rsidTr="003310CF">
        <w:trPr>
          <w:trHeight w:val="180"/>
        </w:trPr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6432A3" w:rsidRDefault="005974BB" w:rsidP="003310CF">
            <w:pPr>
              <w:pStyle w:val="a5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31.08.2016 г.</w:t>
            </w:r>
          </w:p>
        </w:tc>
        <w:tc>
          <w:tcPr>
            <w:tcW w:w="6060" w:type="dxa"/>
            <w:hideMark/>
          </w:tcPr>
          <w:p w:rsidR="006432A3" w:rsidRDefault="006432A3" w:rsidP="003310CF">
            <w:pPr>
              <w:pStyle w:val="a5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6432A3" w:rsidRDefault="005974BB" w:rsidP="003310CF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</w:tr>
      <w:tr w:rsidR="006432A3" w:rsidTr="003310CF">
        <w:tc>
          <w:tcPr>
            <w:tcW w:w="1710" w:type="dxa"/>
          </w:tcPr>
          <w:p w:rsidR="006432A3" w:rsidRDefault="006432A3" w:rsidP="003310CF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6432A3" w:rsidRDefault="006432A3" w:rsidP="003310CF">
            <w:pPr>
              <w:pStyle w:val="a5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6432A3" w:rsidRDefault="006432A3" w:rsidP="003310CF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6432A3" w:rsidRDefault="006432A3" w:rsidP="006432A3">
      <w:pPr>
        <w:jc w:val="both"/>
        <w:rPr>
          <w:sz w:val="26"/>
          <w:szCs w:val="26"/>
          <w:lang w:val="ru-RU"/>
        </w:rPr>
      </w:pPr>
    </w:p>
    <w:p w:rsidR="006432A3" w:rsidRDefault="006432A3" w:rsidP="006432A3">
      <w:pPr>
        <w:pStyle w:val="1"/>
        <w:jc w:val="center"/>
        <w:rPr>
          <w:b/>
          <w:bCs/>
          <w:sz w:val="26"/>
          <w:szCs w:val="26"/>
        </w:rPr>
      </w:pPr>
      <w:r w:rsidRPr="000F2550">
        <w:rPr>
          <w:b/>
          <w:bCs/>
          <w:sz w:val="26"/>
          <w:szCs w:val="26"/>
        </w:rPr>
        <w:t xml:space="preserve">О </w:t>
      </w:r>
      <w:r>
        <w:rPr>
          <w:b/>
          <w:bCs/>
          <w:sz w:val="26"/>
          <w:szCs w:val="26"/>
        </w:rPr>
        <w:t>внесении изменений в решен</w:t>
      </w:r>
      <w:r w:rsidR="00CB7DE3">
        <w:rPr>
          <w:b/>
          <w:bCs/>
          <w:sz w:val="26"/>
          <w:szCs w:val="26"/>
        </w:rPr>
        <w:t xml:space="preserve">ие </w:t>
      </w:r>
      <w:r w:rsidR="001C7C99">
        <w:rPr>
          <w:b/>
          <w:bCs/>
          <w:sz w:val="26"/>
          <w:szCs w:val="26"/>
        </w:rPr>
        <w:t>Юрьевской сельской Думы от 22.03</w:t>
      </w:r>
      <w:r w:rsidR="00CB7DE3">
        <w:rPr>
          <w:b/>
          <w:bCs/>
          <w:sz w:val="26"/>
          <w:szCs w:val="26"/>
        </w:rPr>
        <w:t>.201</w:t>
      </w:r>
      <w:r w:rsidR="0041102F">
        <w:rPr>
          <w:b/>
          <w:bCs/>
          <w:sz w:val="26"/>
          <w:szCs w:val="26"/>
        </w:rPr>
        <w:t>2 г. № 190</w:t>
      </w:r>
      <w:r>
        <w:rPr>
          <w:b/>
          <w:bCs/>
          <w:sz w:val="26"/>
          <w:szCs w:val="26"/>
        </w:rPr>
        <w:t xml:space="preserve"> «Об утверждении Положения о </w:t>
      </w:r>
      <w:r w:rsidR="0041102F">
        <w:rPr>
          <w:b/>
          <w:bCs/>
          <w:sz w:val="26"/>
          <w:szCs w:val="26"/>
        </w:rPr>
        <w:t>порядке предоставления в аренду муниципального имущества Юрьевского сельского поселения</w:t>
      </w:r>
      <w:r>
        <w:rPr>
          <w:b/>
          <w:bCs/>
          <w:sz w:val="26"/>
          <w:szCs w:val="26"/>
        </w:rPr>
        <w:t>»</w:t>
      </w:r>
    </w:p>
    <w:p w:rsidR="006432A3" w:rsidRPr="00056866" w:rsidRDefault="006432A3" w:rsidP="006432A3">
      <w:pPr>
        <w:rPr>
          <w:lang w:val="ru-RU"/>
        </w:rPr>
      </w:pPr>
    </w:p>
    <w:p w:rsidR="006432A3" w:rsidRPr="000F2550" w:rsidRDefault="006432A3" w:rsidP="006432A3">
      <w:pPr>
        <w:pStyle w:val="a3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0F2550">
        <w:rPr>
          <w:color w:val="auto"/>
          <w:sz w:val="26"/>
          <w:szCs w:val="26"/>
        </w:rPr>
        <w:t xml:space="preserve">В соответствии </w:t>
      </w:r>
      <w:r w:rsidR="00CB7DE3">
        <w:rPr>
          <w:color w:val="auto"/>
          <w:sz w:val="26"/>
          <w:szCs w:val="26"/>
        </w:rPr>
        <w:t>с Федеральным законом от 2</w:t>
      </w:r>
      <w:r w:rsidR="0041102F">
        <w:rPr>
          <w:color w:val="auto"/>
          <w:sz w:val="26"/>
          <w:szCs w:val="26"/>
        </w:rPr>
        <w:t>6.07.2006</w:t>
      </w:r>
      <w:r>
        <w:rPr>
          <w:color w:val="auto"/>
          <w:sz w:val="26"/>
          <w:szCs w:val="26"/>
        </w:rPr>
        <w:t xml:space="preserve"> № </w:t>
      </w:r>
      <w:r w:rsidR="0041102F">
        <w:rPr>
          <w:color w:val="auto"/>
          <w:sz w:val="26"/>
          <w:szCs w:val="26"/>
        </w:rPr>
        <w:t>135</w:t>
      </w:r>
      <w:r>
        <w:rPr>
          <w:color w:val="auto"/>
          <w:sz w:val="26"/>
          <w:szCs w:val="26"/>
        </w:rPr>
        <w:t xml:space="preserve"> – ФЗ «О </w:t>
      </w:r>
      <w:r w:rsidR="0041102F">
        <w:rPr>
          <w:color w:val="auto"/>
          <w:sz w:val="26"/>
          <w:szCs w:val="26"/>
        </w:rPr>
        <w:t>защите конкуренции»</w:t>
      </w:r>
      <w:r w:rsidR="00CB7DE3">
        <w:rPr>
          <w:color w:val="auto"/>
          <w:sz w:val="26"/>
          <w:szCs w:val="26"/>
        </w:rPr>
        <w:t>, на</w:t>
      </w:r>
      <w:r>
        <w:rPr>
          <w:color w:val="auto"/>
          <w:sz w:val="26"/>
          <w:szCs w:val="26"/>
        </w:rPr>
        <w:t xml:space="preserve"> основании протеста Котельничск</w:t>
      </w:r>
      <w:r w:rsidR="0041102F">
        <w:rPr>
          <w:color w:val="auto"/>
          <w:sz w:val="26"/>
          <w:szCs w:val="26"/>
        </w:rPr>
        <w:t>ой межрайонной прокуратуры от 25.07.2016</w:t>
      </w:r>
      <w:r>
        <w:rPr>
          <w:color w:val="auto"/>
          <w:sz w:val="26"/>
          <w:szCs w:val="26"/>
        </w:rPr>
        <w:t xml:space="preserve"> № 02-03-2016,</w:t>
      </w:r>
      <w:r w:rsidRPr="000F2550">
        <w:rPr>
          <w:color w:val="auto"/>
          <w:sz w:val="26"/>
          <w:szCs w:val="26"/>
        </w:rPr>
        <w:t xml:space="preserve"> ЮРЬЕВСКАЯ СЕЛЬСКАЯ ДУМА РЕШИЛА:</w:t>
      </w:r>
    </w:p>
    <w:p w:rsidR="006432A3" w:rsidRDefault="006432A3" w:rsidP="006432A3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20"/>
        <w:jc w:val="both"/>
        <w:rPr>
          <w:sz w:val="26"/>
          <w:szCs w:val="26"/>
          <w:lang w:val="ru-RU"/>
        </w:rPr>
      </w:pPr>
      <w:r w:rsidRPr="00056866">
        <w:rPr>
          <w:sz w:val="26"/>
          <w:szCs w:val="26"/>
          <w:lang w:val="ru-RU"/>
        </w:rPr>
        <w:t>В положение «О</w:t>
      </w:r>
      <w:r w:rsidR="0041102F">
        <w:rPr>
          <w:sz w:val="26"/>
          <w:szCs w:val="26"/>
          <w:lang w:val="ru-RU"/>
        </w:rPr>
        <w:t xml:space="preserve"> порядке предоставления в аренду муниципального имущества Юрьевского сельского поселения</w:t>
      </w:r>
      <w:r w:rsidRPr="00056866">
        <w:rPr>
          <w:sz w:val="26"/>
          <w:szCs w:val="26"/>
          <w:lang w:val="ru-RU"/>
        </w:rPr>
        <w:t>», утвержденное решени</w:t>
      </w:r>
      <w:r w:rsidR="00CB7DE3">
        <w:rPr>
          <w:sz w:val="26"/>
          <w:szCs w:val="26"/>
          <w:lang w:val="ru-RU"/>
        </w:rPr>
        <w:t>ем Юрьев</w:t>
      </w:r>
      <w:r w:rsidR="0041102F">
        <w:rPr>
          <w:sz w:val="26"/>
          <w:szCs w:val="26"/>
          <w:lang w:val="ru-RU"/>
        </w:rPr>
        <w:t>ской с</w:t>
      </w:r>
      <w:r w:rsidR="001C7C99">
        <w:rPr>
          <w:sz w:val="26"/>
          <w:szCs w:val="26"/>
          <w:lang w:val="ru-RU"/>
        </w:rPr>
        <w:t>ельской Думы от 22.03.2012 № 190</w:t>
      </w:r>
      <w:r w:rsidRPr="00056866">
        <w:rPr>
          <w:sz w:val="26"/>
          <w:szCs w:val="26"/>
          <w:lang w:val="ru-RU"/>
        </w:rPr>
        <w:t xml:space="preserve">, внести </w:t>
      </w:r>
      <w:r>
        <w:rPr>
          <w:sz w:val="26"/>
          <w:szCs w:val="26"/>
          <w:lang w:val="ru-RU"/>
        </w:rPr>
        <w:t>следующие изменения:</w:t>
      </w:r>
    </w:p>
    <w:p w:rsidR="006432A3" w:rsidRDefault="004D779A" w:rsidP="006432A3">
      <w:pPr>
        <w:pStyle w:val="a7"/>
        <w:numPr>
          <w:ilvl w:val="1"/>
          <w:numId w:val="1"/>
        </w:numPr>
        <w:tabs>
          <w:tab w:val="left" w:pos="1134"/>
        </w:tabs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Пункт 1.2 Положения читать в новой редакции</w:t>
      </w:r>
      <w:r w:rsidR="006432A3" w:rsidRPr="002771D6">
        <w:rPr>
          <w:sz w:val="26"/>
          <w:szCs w:val="26"/>
          <w:lang w:val="ru-RU"/>
        </w:rPr>
        <w:t>:</w:t>
      </w:r>
    </w:p>
    <w:p w:rsidR="006432A3" w:rsidRDefault="004D779A" w:rsidP="001468B3">
      <w:pPr>
        <w:tabs>
          <w:tab w:val="left" w:pos="1134"/>
        </w:tabs>
        <w:spacing w:line="276" w:lineRule="auto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«1.2.</w:t>
      </w:r>
      <w:r w:rsidR="00F4241C">
        <w:rPr>
          <w:sz w:val="26"/>
          <w:szCs w:val="26"/>
          <w:lang w:val="ru-RU"/>
        </w:rPr>
        <w:t xml:space="preserve"> </w:t>
      </w:r>
      <w:r w:rsidRPr="004D779A">
        <w:rPr>
          <w:sz w:val="26"/>
          <w:szCs w:val="26"/>
          <w:lang w:val="ru-RU"/>
        </w:rPr>
        <w:t xml:space="preserve">Настоящее Положение </w:t>
      </w:r>
      <w:r w:rsidRPr="004D779A">
        <w:rPr>
          <w:sz w:val="26"/>
          <w:szCs w:val="26"/>
          <w:lang w:val="ru-RU" w:eastAsia="ru-RU"/>
        </w:rPr>
        <w:t>не распространя</w:t>
      </w:r>
      <w:r>
        <w:rPr>
          <w:sz w:val="26"/>
          <w:szCs w:val="26"/>
          <w:lang w:val="ru-RU" w:eastAsia="ru-RU"/>
        </w:rPr>
        <w:t xml:space="preserve">ется на имущество, распоряжение </w:t>
      </w:r>
      <w:r w:rsidRPr="004D779A">
        <w:rPr>
          <w:sz w:val="26"/>
          <w:szCs w:val="26"/>
          <w:lang w:val="ru-RU" w:eastAsia="ru-RU"/>
        </w:rPr>
        <w:t xml:space="preserve">которым </w:t>
      </w:r>
      <w:r>
        <w:rPr>
          <w:sz w:val="26"/>
          <w:szCs w:val="26"/>
          <w:lang w:val="ru-RU" w:eastAsia="ru-RU"/>
        </w:rPr>
        <w:t xml:space="preserve">осуществляется в соответствии с </w:t>
      </w:r>
      <w:r w:rsidRPr="004D779A">
        <w:rPr>
          <w:sz w:val="26"/>
          <w:szCs w:val="26"/>
          <w:lang w:val="ru-RU" w:eastAsia="ru-RU"/>
        </w:rPr>
        <w:t>Земельным</w:t>
      </w:r>
      <w:r w:rsidRPr="004D779A">
        <w:rPr>
          <w:sz w:val="26"/>
          <w:szCs w:val="26"/>
          <w:lang w:eastAsia="ru-RU"/>
        </w:rPr>
        <w:t> </w:t>
      </w:r>
      <w:hyperlink r:id="rId5" w:history="1">
        <w:r w:rsidRPr="004D779A">
          <w:rPr>
            <w:sz w:val="26"/>
            <w:szCs w:val="26"/>
            <w:lang w:val="ru-RU" w:eastAsia="ru-RU"/>
          </w:rPr>
          <w:t>кодексом</w:t>
        </w:r>
      </w:hyperlink>
      <w:r w:rsidRPr="004D779A">
        <w:rPr>
          <w:sz w:val="26"/>
          <w:szCs w:val="26"/>
          <w:lang w:eastAsia="ru-RU"/>
        </w:rPr>
        <w:t> </w:t>
      </w:r>
      <w:r w:rsidRPr="004D779A">
        <w:rPr>
          <w:sz w:val="26"/>
          <w:szCs w:val="26"/>
          <w:lang w:val="ru-RU" w:eastAsia="ru-RU"/>
        </w:rPr>
        <w:t>Российской Федерации, Водным</w:t>
      </w:r>
      <w:r w:rsidRPr="004D779A">
        <w:rPr>
          <w:sz w:val="26"/>
          <w:szCs w:val="26"/>
          <w:lang w:eastAsia="ru-RU"/>
        </w:rPr>
        <w:t> </w:t>
      </w:r>
      <w:hyperlink r:id="rId6" w:history="1">
        <w:r w:rsidRPr="004D779A">
          <w:rPr>
            <w:sz w:val="26"/>
            <w:szCs w:val="26"/>
            <w:lang w:val="ru-RU" w:eastAsia="ru-RU"/>
          </w:rPr>
          <w:t>кодексом</w:t>
        </w:r>
      </w:hyperlink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 w:eastAsia="ru-RU"/>
        </w:rPr>
        <w:t xml:space="preserve">Российской Федерации, </w:t>
      </w:r>
      <w:r w:rsidRPr="004D779A">
        <w:rPr>
          <w:sz w:val="26"/>
          <w:szCs w:val="26"/>
          <w:lang w:val="ru-RU" w:eastAsia="ru-RU"/>
        </w:rPr>
        <w:t>Лесным</w:t>
      </w:r>
      <w:r w:rsidRPr="004D779A">
        <w:rPr>
          <w:sz w:val="26"/>
          <w:szCs w:val="26"/>
          <w:lang w:eastAsia="ru-RU"/>
        </w:rPr>
        <w:t> </w:t>
      </w:r>
      <w:hyperlink r:id="rId7" w:history="1">
        <w:r w:rsidRPr="004D779A">
          <w:rPr>
            <w:sz w:val="26"/>
            <w:szCs w:val="26"/>
            <w:lang w:val="ru-RU" w:eastAsia="ru-RU"/>
          </w:rPr>
          <w:t>кодексом</w:t>
        </w:r>
      </w:hyperlink>
      <w:r w:rsidRPr="004D779A">
        <w:rPr>
          <w:sz w:val="26"/>
          <w:szCs w:val="26"/>
          <w:lang w:eastAsia="ru-RU"/>
        </w:rPr>
        <w:t> </w:t>
      </w:r>
      <w:r>
        <w:rPr>
          <w:sz w:val="26"/>
          <w:szCs w:val="26"/>
          <w:lang w:val="ru-RU" w:eastAsia="ru-RU"/>
        </w:rPr>
        <w:t xml:space="preserve"> Российской </w:t>
      </w:r>
      <w:r w:rsidRPr="004D779A">
        <w:rPr>
          <w:sz w:val="26"/>
          <w:szCs w:val="26"/>
          <w:lang w:val="ru-RU" w:eastAsia="ru-RU"/>
        </w:rPr>
        <w:t>Федерации,</w:t>
      </w:r>
      <w:r w:rsidRPr="004D779A">
        <w:rPr>
          <w:sz w:val="26"/>
          <w:szCs w:val="26"/>
          <w:lang w:eastAsia="ru-RU"/>
        </w:rPr>
        <w:t> </w:t>
      </w:r>
      <w:hyperlink r:id="rId8" w:history="1">
        <w:r w:rsidRPr="004D779A">
          <w:rPr>
            <w:sz w:val="26"/>
            <w:szCs w:val="26"/>
            <w:lang w:val="ru-RU" w:eastAsia="ru-RU"/>
          </w:rPr>
          <w:t>законодательством</w:t>
        </w:r>
      </w:hyperlink>
      <w:r w:rsidRPr="004D779A">
        <w:rPr>
          <w:sz w:val="26"/>
          <w:szCs w:val="26"/>
          <w:lang w:eastAsia="ru-RU"/>
        </w:rPr>
        <w:t> </w:t>
      </w:r>
      <w:r w:rsidRPr="004D779A">
        <w:rPr>
          <w:sz w:val="26"/>
          <w:szCs w:val="26"/>
          <w:lang w:val="ru-RU" w:eastAsia="ru-RU"/>
        </w:rPr>
        <w:t>Российской Федерации о недрах,</w:t>
      </w:r>
      <w:r>
        <w:rPr>
          <w:sz w:val="26"/>
          <w:szCs w:val="26"/>
          <w:lang w:val="ru-RU" w:eastAsia="ru-RU"/>
        </w:rPr>
        <w:t xml:space="preserve"> </w:t>
      </w:r>
      <w:hyperlink r:id="rId9" w:history="1">
        <w:r w:rsidRPr="004D779A">
          <w:rPr>
            <w:sz w:val="26"/>
            <w:szCs w:val="26"/>
            <w:lang w:val="ru-RU" w:eastAsia="ru-RU"/>
          </w:rPr>
          <w:t>законодательством</w:t>
        </w:r>
      </w:hyperlink>
      <w:r w:rsidRPr="004D779A">
        <w:rPr>
          <w:sz w:val="26"/>
          <w:szCs w:val="26"/>
          <w:lang w:eastAsia="ru-RU"/>
        </w:rPr>
        <w:t> </w:t>
      </w:r>
      <w:r w:rsidRPr="004D779A">
        <w:rPr>
          <w:sz w:val="26"/>
          <w:szCs w:val="26"/>
          <w:lang w:val="ru-RU" w:eastAsia="ru-RU"/>
        </w:rPr>
        <w:t>Российской Федерации о концессионных соглашениях, законодательством Российской Федерации о государственно</w:t>
      </w:r>
      <w:r w:rsidR="001468B3">
        <w:rPr>
          <w:sz w:val="26"/>
          <w:szCs w:val="26"/>
          <w:lang w:val="ru-RU" w:eastAsia="ru-RU"/>
        </w:rPr>
        <w:t xml:space="preserve"> </w:t>
      </w:r>
      <w:r w:rsidRPr="004D779A">
        <w:rPr>
          <w:sz w:val="26"/>
          <w:szCs w:val="26"/>
          <w:lang w:val="ru-RU" w:eastAsia="ru-RU"/>
        </w:rPr>
        <w:t>-</w:t>
      </w:r>
      <w:r w:rsidR="001468B3">
        <w:rPr>
          <w:sz w:val="26"/>
          <w:szCs w:val="26"/>
          <w:lang w:val="ru-RU" w:eastAsia="ru-RU"/>
        </w:rPr>
        <w:t xml:space="preserve"> </w:t>
      </w:r>
      <w:r w:rsidRPr="004D779A">
        <w:rPr>
          <w:sz w:val="26"/>
          <w:szCs w:val="26"/>
          <w:lang w:val="ru-RU" w:eastAsia="ru-RU"/>
        </w:rPr>
        <w:t>частном партнерстве, муниципально</w:t>
      </w:r>
      <w:r>
        <w:rPr>
          <w:sz w:val="26"/>
          <w:szCs w:val="26"/>
          <w:lang w:val="ru-RU" w:eastAsia="ru-RU"/>
        </w:rPr>
        <w:t xml:space="preserve"> </w:t>
      </w:r>
      <w:r w:rsidRPr="004D779A">
        <w:rPr>
          <w:sz w:val="26"/>
          <w:szCs w:val="26"/>
          <w:lang w:val="ru-RU" w:eastAsia="ru-RU"/>
        </w:rPr>
        <w:t>-</w:t>
      </w:r>
      <w:r>
        <w:rPr>
          <w:sz w:val="26"/>
          <w:szCs w:val="26"/>
          <w:lang w:val="ru-RU" w:eastAsia="ru-RU"/>
        </w:rPr>
        <w:t xml:space="preserve"> </w:t>
      </w:r>
      <w:r w:rsidRPr="004D779A">
        <w:rPr>
          <w:sz w:val="26"/>
          <w:szCs w:val="26"/>
          <w:lang w:val="ru-RU" w:eastAsia="ru-RU"/>
        </w:rPr>
        <w:t>частном партнерстве</w:t>
      </w:r>
      <w:r w:rsidR="001468B3">
        <w:rPr>
          <w:sz w:val="26"/>
          <w:szCs w:val="26"/>
          <w:lang w:val="ru-RU"/>
        </w:rPr>
        <w:t>».</w:t>
      </w:r>
    </w:p>
    <w:p w:rsidR="006432A3" w:rsidRDefault="004D779A" w:rsidP="006432A3">
      <w:pPr>
        <w:pStyle w:val="a7"/>
        <w:numPr>
          <w:ilvl w:val="1"/>
          <w:numId w:val="1"/>
        </w:numPr>
        <w:tabs>
          <w:tab w:val="left" w:pos="1134"/>
        </w:tabs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Пункт 3.1.2 статьи 3 П</w:t>
      </w:r>
      <w:r w:rsidR="00F4241C">
        <w:rPr>
          <w:sz w:val="26"/>
          <w:szCs w:val="26"/>
          <w:lang w:val="ru-RU"/>
        </w:rPr>
        <w:t>о</w:t>
      </w:r>
      <w:r w:rsidR="004D0F67">
        <w:rPr>
          <w:sz w:val="26"/>
          <w:szCs w:val="26"/>
          <w:lang w:val="ru-RU"/>
        </w:rPr>
        <w:t xml:space="preserve">ложения </w:t>
      </w:r>
      <w:r>
        <w:rPr>
          <w:sz w:val="26"/>
          <w:szCs w:val="26"/>
          <w:lang w:val="ru-RU"/>
        </w:rPr>
        <w:t>читать в следующей редакции</w:t>
      </w:r>
      <w:r w:rsidR="00F4241C">
        <w:rPr>
          <w:sz w:val="26"/>
          <w:szCs w:val="26"/>
          <w:lang w:val="ru-RU"/>
        </w:rPr>
        <w:t>:</w:t>
      </w:r>
    </w:p>
    <w:p w:rsidR="00F4241C" w:rsidRDefault="004D779A" w:rsidP="004D0F67">
      <w:pPr>
        <w:pStyle w:val="a7"/>
        <w:tabs>
          <w:tab w:val="left" w:pos="1276"/>
        </w:tabs>
        <w:spacing w:line="276" w:lineRule="auto"/>
        <w:ind w:left="0" w:firstLine="108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«3.1.2.</w:t>
      </w:r>
      <w:r w:rsidR="00F4241C">
        <w:rPr>
          <w:sz w:val="26"/>
          <w:szCs w:val="26"/>
          <w:lang w:val="ru-RU"/>
        </w:rPr>
        <w:t xml:space="preserve"> </w:t>
      </w:r>
      <w:r w:rsidRPr="004D779A">
        <w:rPr>
          <w:color w:val="000000"/>
          <w:sz w:val="26"/>
          <w:szCs w:val="26"/>
          <w:lang w:eastAsia="ru-RU"/>
        </w:rPr>
        <w:t>государственным и муниципальным учреждениям</w:t>
      </w:r>
      <w:r w:rsidR="004D0F67">
        <w:rPr>
          <w:sz w:val="26"/>
          <w:szCs w:val="26"/>
          <w:lang w:val="ru-RU"/>
        </w:rPr>
        <w:t>».</w:t>
      </w:r>
    </w:p>
    <w:p w:rsidR="006432A3" w:rsidRPr="000F2550" w:rsidRDefault="006432A3" w:rsidP="006432A3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  <w:lang w:val="ru-RU"/>
        </w:rPr>
      </w:pPr>
      <w:r w:rsidRPr="000F2550">
        <w:rPr>
          <w:sz w:val="26"/>
          <w:szCs w:val="26"/>
          <w:lang w:val="ru-RU"/>
        </w:rPr>
        <w:t>Опубликовать настоящее решение на официальном сайте органов местного самоуправления Котельничского района в сети «Интернет», а также обнародовать в информационном бюллетене и на информационном стенде администрации Юрьевского сельского поселения.</w:t>
      </w:r>
    </w:p>
    <w:p w:rsidR="006432A3" w:rsidRDefault="006432A3" w:rsidP="00F4241C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  <w:lang w:val="ru-RU"/>
        </w:rPr>
      </w:pPr>
      <w:r w:rsidRPr="000F2550">
        <w:rPr>
          <w:sz w:val="26"/>
          <w:szCs w:val="26"/>
          <w:lang w:val="ru-RU"/>
        </w:rPr>
        <w:t>Настоящее решение вступает в силу со дня его официального опубликования.</w:t>
      </w:r>
    </w:p>
    <w:p w:rsidR="004D0F67" w:rsidRDefault="004D0F67" w:rsidP="004D0F67">
      <w:pPr>
        <w:tabs>
          <w:tab w:val="left" w:pos="1134"/>
        </w:tabs>
        <w:spacing w:line="276" w:lineRule="auto"/>
        <w:jc w:val="both"/>
        <w:rPr>
          <w:sz w:val="26"/>
          <w:szCs w:val="26"/>
          <w:lang w:val="ru-RU"/>
        </w:rPr>
      </w:pPr>
    </w:p>
    <w:p w:rsidR="004D0F67" w:rsidRPr="00F4241C" w:rsidRDefault="004D0F67" w:rsidP="004D0F67">
      <w:pPr>
        <w:tabs>
          <w:tab w:val="left" w:pos="1134"/>
        </w:tabs>
        <w:spacing w:line="276" w:lineRule="auto"/>
        <w:jc w:val="both"/>
        <w:rPr>
          <w:sz w:val="26"/>
          <w:szCs w:val="26"/>
          <w:lang w:val="ru-RU"/>
        </w:rPr>
      </w:pPr>
    </w:p>
    <w:p w:rsidR="00F13E3A" w:rsidRPr="00F13E3A" w:rsidRDefault="00F13E3A" w:rsidP="00F13E3A">
      <w:pPr>
        <w:spacing w:line="276" w:lineRule="auto"/>
        <w:rPr>
          <w:b/>
          <w:sz w:val="26"/>
          <w:szCs w:val="26"/>
          <w:lang w:val="ru-RU"/>
        </w:rPr>
      </w:pPr>
      <w:r w:rsidRPr="00F13E3A">
        <w:rPr>
          <w:b/>
          <w:sz w:val="26"/>
          <w:szCs w:val="26"/>
          <w:lang w:val="ru-RU"/>
        </w:rPr>
        <w:t>Глава</w:t>
      </w:r>
    </w:p>
    <w:p w:rsidR="00F13E3A" w:rsidRPr="00F13E3A" w:rsidRDefault="00F13E3A" w:rsidP="00F13E3A">
      <w:pPr>
        <w:spacing w:line="276" w:lineRule="auto"/>
        <w:rPr>
          <w:b/>
          <w:sz w:val="26"/>
          <w:szCs w:val="26"/>
          <w:lang w:val="ru-RU"/>
        </w:rPr>
      </w:pPr>
      <w:r w:rsidRPr="00F13E3A">
        <w:rPr>
          <w:b/>
          <w:sz w:val="26"/>
          <w:szCs w:val="26"/>
          <w:lang w:val="ru-RU"/>
        </w:rPr>
        <w:t xml:space="preserve">Юрьевского сельского поселения                       </w:t>
      </w:r>
      <w:r>
        <w:rPr>
          <w:b/>
          <w:sz w:val="26"/>
          <w:szCs w:val="26"/>
          <w:lang w:val="ru-RU"/>
        </w:rPr>
        <w:t xml:space="preserve">                          </w:t>
      </w:r>
      <w:r w:rsidRPr="00F13E3A">
        <w:rPr>
          <w:b/>
          <w:sz w:val="26"/>
          <w:szCs w:val="26"/>
          <w:lang w:val="ru-RU"/>
        </w:rPr>
        <w:t xml:space="preserve">      А.Н. Береснев</w:t>
      </w:r>
    </w:p>
    <w:p w:rsidR="00F13E3A" w:rsidRDefault="00F13E3A" w:rsidP="00F13E3A">
      <w:pPr>
        <w:pBdr>
          <w:bottom w:val="single" w:sz="12" w:space="1" w:color="auto"/>
        </w:pBdr>
        <w:spacing w:line="276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«___»________ 2016г.</w:t>
      </w:r>
    </w:p>
    <w:p w:rsidR="006432A3" w:rsidRDefault="006432A3" w:rsidP="006432A3">
      <w:pPr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Правовая и антикоррупционная экспертиза проведена:</w:t>
      </w:r>
    </w:p>
    <w:p w:rsidR="006432A3" w:rsidRDefault="006432A3" w:rsidP="006432A3">
      <w:pPr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действующему законодательству, Уставу Юрьевского сельского поселения, регламенту Юрьевской сельской Думы соответствует</w:t>
      </w:r>
      <w:r w:rsidR="00F13E3A">
        <w:rPr>
          <w:sz w:val="26"/>
          <w:szCs w:val="26"/>
          <w:lang w:val="ru-RU"/>
        </w:rPr>
        <w:t>:</w:t>
      </w:r>
    </w:p>
    <w:p w:rsidR="006432A3" w:rsidRDefault="006432A3" w:rsidP="006432A3">
      <w:pPr>
        <w:spacing w:line="276" w:lineRule="auto"/>
        <w:jc w:val="both"/>
        <w:rPr>
          <w:sz w:val="26"/>
          <w:szCs w:val="26"/>
          <w:lang w:val="ru-RU"/>
        </w:rPr>
      </w:pPr>
    </w:p>
    <w:p w:rsidR="00F13E3A" w:rsidRPr="00F13E3A" w:rsidRDefault="00F13E3A" w:rsidP="006432A3">
      <w:pPr>
        <w:spacing w:line="276" w:lineRule="auto"/>
        <w:rPr>
          <w:b/>
          <w:sz w:val="26"/>
          <w:szCs w:val="26"/>
          <w:lang w:val="ru-RU"/>
        </w:rPr>
      </w:pPr>
      <w:r w:rsidRPr="00F13E3A">
        <w:rPr>
          <w:b/>
          <w:sz w:val="26"/>
          <w:szCs w:val="26"/>
          <w:lang w:val="ru-RU"/>
        </w:rPr>
        <w:t>Глава</w:t>
      </w:r>
    </w:p>
    <w:p w:rsidR="00F13E3A" w:rsidRPr="00F13E3A" w:rsidRDefault="00F13E3A" w:rsidP="006432A3">
      <w:pPr>
        <w:spacing w:line="276" w:lineRule="auto"/>
        <w:rPr>
          <w:b/>
          <w:sz w:val="26"/>
          <w:szCs w:val="26"/>
          <w:lang w:val="ru-RU"/>
        </w:rPr>
      </w:pPr>
      <w:r w:rsidRPr="00F13E3A">
        <w:rPr>
          <w:b/>
          <w:sz w:val="26"/>
          <w:szCs w:val="26"/>
          <w:lang w:val="ru-RU"/>
        </w:rPr>
        <w:t xml:space="preserve">Юрьевского сельского поселения                            </w:t>
      </w:r>
      <w:r>
        <w:rPr>
          <w:b/>
          <w:sz w:val="26"/>
          <w:szCs w:val="26"/>
          <w:lang w:val="ru-RU"/>
        </w:rPr>
        <w:t xml:space="preserve">                           </w:t>
      </w:r>
      <w:r w:rsidRPr="00F13E3A">
        <w:rPr>
          <w:b/>
          <w:sz w:val="26"/>
          <w:szCs w:val="26"/>
          <w:lang w:val="ru-RU"/>
        </w:rPr>
        <w:t>А.Н. Береснев</w:t>
      </w:r>
    </w:p>
    <w:p w:rsidR="00F13E3A" w:rsidRDefault="00F13E3A" w:rsidP="006432A3">
      <w:pPr>
        <w:spacing w:line="276" w:lineRule="auto"/>
        <w:rPr>
          <w:sz w:val="26"/>
          <w:szCs w:val="26"/>
          <w:lang w:val="ru-RU"/>
        </w:rPr>
      </w:pPr>
    </w:p>
    <w:p w:rsidR="006432A3" w:rsidRDefault="006432A3" w:rsidP="006432A3">
      <w:pPr>
        <w:spacing w:line="276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Разослать: межрайонная прокуратура, аппарат администрации поселения</w:t>
      </w:r>
    </w:p>
    <w:p w:rsidR="00120E52" w:rsidRPr="006432A3" w:rsidRDefault="00120E52">
      <w:pPr>
        <w:rPr>
          <w:lang w:val="ru-RU"/>
        </w:rPr>
      </w:pPr>
    </w:p>
    <w:sectPr w:rsidR="00120E52" w:rsidRPr="006432A3" w:rsidSect="0012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D4B16"/>
    <w:multiLevelType w:val="multilevel"/>
    <w:tmpl w:val="34CCC4A0"/>
    <w:lvl w:ilvl="0">
      <w:start w:val="1"/>
      <w:numFmt w:val="decimal"/>
      <w:lvlText w:val="%1."/>
      <w:lvlJc w:val="left"/>
      <w:pPr>
        <w:ind w:left="1815" w:hanging="1095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2A3"/>
    <w:rsid w:val="0004735A"/>
    <w:rsid w:val="00120E52"/>
    <w:rsid w:val="001468B3"/>
    <w:rsid w:val="001C7C99"/>
    <w:rsid w:val="0036145C"/>
    <w:rsid w:val="0041102F"/>
    <w:rsid w:val="004D0F67"/>
    <w:rsid w:val="004D779A"/>
    <w:rsid w:val="00551029"/>
    <w:rsid w:val="005974BB"/>
    <w:rsid w:val="006432A3"/>
    <w:rsid w:val="006B1626"/>
    <w:rsid w:val="006B3BC0"/>
    <w:rsid w:val="00730AFB"/>
    <w:rsid w:val="00755396"/>
    <w:rsid w:val="009B5B07"/>
    <w:rsid w:val="009F09C7"/>
    <w:rsid w:val="00C62F62"/>
    <w:rsid w:val="00C91C71"/>
    <w:rsid w:val="00CB7DE3"/>
    <w:rsid w:val="00D05805"/>
    <w:rsid w:val="00D2770E"/>
    <w:rsid w:val="00D43531"/>
    <w:rsid w:val="00D83FEB"/>
    <w:rsid w:val="00DA4A43"/>
    <w:rsid w:val="00E332A1"/>
    <w:rsid w:val="00E65529"/>
    <w:rsid w:val="00F1057F"/>
    <w:rsid w:val="00F13E3A"/>
    <w:rsid w:val="00F42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A3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432A3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6432A3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432A3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6432A3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semiHidden/>
    <w:unhideWhenUsed/>
    <w:rsid w:val="006432A3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432A3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customStyle="1" w:styleId="a5">
    <w:name w:val="Содержимое таблицы"/>
    <w:basedOn w:val="a"/>
    <w:rsid w:val="006432A3"/>
    <w:pPr>
      <w:suppressLineNumbers/>
      <w:suppressAutoHyphens/>
      <w:overflowPunct w:val="0"/>
      <w:autoSpaceDE w:val="0"/>
    </w:pPr>
    <w:rPr>
      <w:rFonts w:eastAsia="Calibri"/>
      <w:sz w:val="20"/>
      <w:szCs w:val="20"/>
      <w:lang w:val="ru-RU" w:eastAsia="ar-SA"/>
    </w:rPr>
  </w:style>
  <w:style w:type="character" w:styleId="a6">
    <w:name w:val="Intense Emphasis"/>
    <w:basedOn w:val="a0"/>
    <w:uiPriority w:val="21"/>
    <w:qFormat/>
    <w:rsid w:val="006432A3"/>
    <w:rPr>
      <w:b/>
      <w:bCs/>
      <w:i/>
      <w:iCs/>
      <w:color w:val="4F81BD"/>
    </w:rPr>
  </w:style>
  <w:style w:type="paragraph" w:styleId="a7">
    <w:name w:val="List Paragraph"/>
    <w:basedOn w:val="a"/>
    <w:uiPriority w:val="34"/>
    <w:qFormat/>
    <w:rsid w:val="006432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6429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6068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3773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45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2016-10-05T05:32:00Z</cp:lastPrinted>
  <dcterms:created xsi:type="dcterms:W3CDTF">2016-09-01T05:08:00Z</dcterms:created>
  <dcterms:modified xsi:type="dcterms:W3CDTF">2016-10-05T05:32:00Z</dcterms:modified>
</cp:coreProperties>
</file>