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F" w:rsidRPr="0030477F" w:rsidRDefault="00E91DF8" w:rsidP="00E91DF8">
      <w:pPr>
        <w:jc w:val="center"/>
        <w:rPr>
          <w:rFonts w:ascii="Times New Roman" w:hAnsi="Times New Roman"/>
          <w:b/>
          <w:sz w:val="28"/>
          <w:szCs w:val="28"/>
        </w:rPr>
      </w:pPr>
      <w:r w:rsidRPr="0030477F">
        <w:rPr>
          <w:rFonts w:ascii="Times New Roman" w:hAnsi="Times New Roman"/>
          <w:b/>
          <w:sz w:val="28"/>
          <w:szCs w:val="28"/>
        </w:rPr>
        <w:t xml:space="preserve">АДМИНИСТРАЦИЯ ЮРЬЕВСКОГО СЕЛЬСКОГО ПОСЕЛЕНИЯ </w:t>
      </w:r>
    </w:p>
    <w:p w:rsidR="00E91DF8" w:rsidRPr="0030477F" w:rsidRDefault="00E91DF8" w:rsidP="00E91DF8">
      <w:pPr>
        <w:jc w:val="center"/>
        <w:rPr>
          <w:rFonts w:ascii="Times New Roman" w:hAnsi="Times New Roman"/>
          <w:b/>
          <w:sz w:val="28"/>
          <w:szCs w:val="28"/>
        </w:rPr>
      </w:pPr>
      <w:r w:rsidRPr="0030477F"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</w:p>
    <w:p w:rsidR="00E91DF8" w:rsidRPr="0030477F" w:rsidRDefault="00E91DF8" w:rsidP="00E91D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91DF8" w:rsidRPr="0030477F" w:rsidRDefault="00E91DF8" w:rsidP="00E91DF8">
      <w:pPr>
        <w:jc w:val="center"/>
        <w:rPr>
          <w:rFonts w:ascii="Times New Roman" w:hAnsi="Times New Roman"/>
          <w:b/>
          <w:sz w:val="32"/>
          <w:szCs w:val="32"/>
        </w:rPr>
      </w:pPr>
      <w:r w:rsidRPr="0030477F">
        <w:rPr>
          <w:rFonts w:ascii="Times New Roman" w:hAnsi="Times New Roman"/>
          <w:b/>
          <w:sz w:val="32"/>
          <w:szCs w:val="32"/>
        </w:rPr>
        <w:t>ПОСТАНОВЛЕНИЕ</w:t>
      </w:r>
    </w:p>
    <w:p w:rsidR="00E91DF8" w:rsidRPr="00ED2AC5" w:rsidRDefault="00E91DF8" w:rsidP="00E91DF8">
      <w:pPr>
        <w:rPr>
          <w:rFonts w:ascii="Times New Roman" w:hAnsi="Times New Roman"/>
          <w:sz w:val="28"/>
          <w:szCs w:val="28"/>
          <w:u w:val="single"/>
        </w:rPr>
      </w:pPr>
      <w:r w:rsidRPr="00F15EC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016C34">
        <w:rPr>
          <w:rFonts w:ascii="Times New Roman" w:hAnsi="Times New Roman"/>
          <w:sz w:val="28"/>
          <w:szCs w:val="28"/>
          <w:u w:val="single"/>
        </w:rPr>
        <w:t>07</w:t>
      </w:r>
      <w:r w:rsidR="007008FE">
        <w:rPr>
          <w:rFonts w:ascii="Times New Roman" w:hAnsi="Times New Roman"/>
          <w:sz w:val="28"/>
          <w:szCs w:val="28"/>
          <w:u w:val="single"/>
        </w:rPr>
        <w:t>.</w:t>
      </w:r>
      <w:r w:rsidR="00016C34">
        <w:rPr>
          <w:rFonts w:ascii="Times New Roman" w:hAnsi="Times New Roman"/>
          <w:sz w:val="28"/>
          <w:szCs w:val="28"/>
          <w:u w:val="single"/>
        </w:rPr>
        <w:t>02</w:t>
      </w:r>
      <w:r w:rsidR="007008FE">
        <w:rPr>
          <w:rFonts w:ascii="Times New Roman" w:hAnsi="Times New Roman"/>
          <w:sz w:val="28"/>
          <w:szCs w:val="28"/>
          <w:u w:val="single"/>
        </w:rPr>
        <w:t>.2017</w:t>
      </w:r>
      <w:r w:rsidRPr="00F15ECC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30477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B3125" w:rsidRPr="0030477F">
        <w:rPr>
          <w:rFonts w:ascii="Times New Roman" w:hAnsi="Times New Roman"/>
          <w:sz w:val="28"/>
          <w:szCs w:val="28"/>
        </w:rPr>
        <w:t xml:space="preserve">                        </w:t>
      </w:r>
      <w:r w:rsidR="00F15ECC">
        <w:rPr>
          <w:rFonts w:ascii="Times New Roman" w:hAnsi="Times New Roman"/>
          <w:sz w:val="28"/>
          <w:szCs w:val="28"/>
        </w:rPr>
        <w:tab/>
      </w:r>
      <w:r w:rsidR="00F15ECC">
        <w:rPr>
          <w:rFonts w:ascii="Times New Roman" w:hAnsi="Times New Roman"/>
          <w:sz w:val="28"/>
          <w:szCs w:val="28"/>
        </w:rPr>
        <w:tab/>
      </w:r>
      <w:r w:rsidR="002B3125" w:rsidRPr="00ED2AC5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B7C80" w:rsidRPr="00ED2A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2AC5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16C34" w:rsidRPr="00ED2AC5">
        <w:rPr>
          <w:rFonts w:ascii="Times New Roman" w:hAnsi="Times New Roman"/>
          <w:sz w:val="28"/>
          <w:szCs w:val="28"/>
          <w:u w:val="single"/>
        </w:rPr>
        <w:t>9</w:t>
      </w:r>
    </w:p>
    <w:p w:rsidR="00E91DF8" w:rsidRPr="0030477F" w:rsidRDefault="002B3125" w:rsidP="002B3125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4"/>
          <w:szCs w:val="24"/>
        </w:rPr>
        <w:tab/>
      </w:r>
      <w:r w:rsidRPr="0030477F">
        <w:rPr>
          <w:rFonts w:ascii="Times New Roman" w:hAnsi="Times New Roman"/>
          <w:sz w:val="28"/>
          <w:szCs w:val="28"/>
        </w:rPr>
        <w:t>с. Юрьево</w:t>
      </w:r>
    </w:p>
    <w:p w:rsidR="00E91DF8" w:rsidRDefault="002B1393" w:rsidP="00E91DF8">
      <w:pPr>
        <w:jc w:val="center"/>
        <w:rPr>
          <w:rFonts w:ascii="Times New Roman" w:hAnsi="Times New Roman"/>
          <w:b/>
          <w:sz w:val="28"/>
          <w:szCs w:val="28"/>
        </w:rPr>
      </w:pPr>
      <w:r w:rsidRPr="0030477F">
        <w:rPr>
          <w:rFonts w:ascii="Times New Roman" w:hAnsi="Times New Roman"/>
          <w:b/>
          <w:sz w:val="28"/>
          <w:szCs w:val="28"/>
        </w:rPr>
        <w:t>О присвоении адресного (почтового) ориентира</w:t>
      </w:r>
    </w:p>
    <w:p w:rsidR="007008FE" w:rsidRPr="007008FE" w:rsidRDefault="007008FE" w:rsidP="007008FE">
      <w:pPr>
        <w:jc w:val="both"/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Руководствуясь ст.14 Федерального закона от 06.10.2003 №131-ФЗ «Об общих принципах организации местного самоуправления в РФ», в соответствии с постановлением правительства Российской Федерации  от 19.11.2014 №1221 «Об утверждении Правил присвоения, изменений и аннулирования адресов», учитывая Правила землепользования и застройки Юрьевское сельское поселение Котельничского района Кировской области ПОСТАНОВЛЯЕТ:</w:t>
      </w:r>
    </w:p>
    <w:p w:rsidR="00EB3FDB" w:rsidRPr="000C74AB" w:rsidRDefault="00EB3FDB" w:rsidP="000C74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C74AB">
        <w:rPr>
          <w:rFonts w:ascii="Times New Roman" w:hAnsi="Times New Roman"/>
          <w:sz w:val="28"/>
          <w:szCs w:val="28"/>
        </w:rPr>
        <w:t xml:space="preserve">Считать адресным ориентиром земельного участка </w:t>
      </w:r>
      <w:r w:rsidR="007534DA">
        <w:rPr>
          <w:rFonts w:ascii="Times New Roman" w:hAnsi="Times New Roman"/>
          <w:sz w:val="28"/>
          <w:szCs w:val="28"/>
        </w:rPr>
        <w:t>с кадастровым номером 43:13:561701:36</w:t>
      </w:r>
      <w:r w:rsidRPr="000C74AB">
        <w:rPr>
          <w:rFonts w:ascii="Times New Roman" w:hAnsi="Times New Roman"/>
          <w:sz w:val="28"/>
          <w:szCs w:val="28"/>
        </w:rPr>
        <w:t xml:space="preserve"> – по адресу:</w:t>
      </w:r>
    </w:p>
    <w:p w:rsidR="00105A93" w:rsidRPr="0030477F" w:rsidRDefault="00EB3FDB" w:rsidP="000C74A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B1393" w:rsidRPr="0030477F">
        <w:rPr>
          <w:rFonts w:ascii="Times New Roman" w:hAnsi="Times New Roman"/>
          <w:sz w:val="28"/>
          <w:szCs w:val="28"/>
        </w:rPr>
        <w:t>Кировской области,</w:t>
      </w:r>
      <w:r w:rsidRPr="00EB3FDB">
        <w:rPr>
          <w:rFonts w:ascii="Times New Roman" w:hAnsi="Times New Roman"/>
          <w:sz w:val="28"/>
          <w:szCs w:val="28"/>
        </w:rPr>
        <w:t xml:space="preserve"> </w:t>
      </w:r>
      <w:r w:rsidRPr="0030477F">
        <w:rPr>
          <w:rFonts w:ascii="Times New Roman" w:hAnsi="Times New Roman"/>
          <w:sz w:val="28"/>
          <w:szCs w:val="28"/>
        </w:rPr>
        <w:t>Котельничского района</w:t>
      </w:r>
      <w:r w:rsidR="003E31B7">
        <w:rPr>
          <w:rFonts w:ascii="Times New Roman" w:hAnsi="Times New Roman"/>
          <w:sz w:val="28"/>
          <w:szCs w:val="28"/>
        </w:rPr>
        <w:t>,</w:t>
      </w:r>
      <w:r w:rsidR="007534D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31B7">
        <w:rPr>
          <w:rFonts w:ascii="Times New Roman" w:hAnsi="Times New Roman"/>
          <w:sz w:val="28"/>
          <w:szCs w:val="28"/>
        </w:rPr>
        <w:t>д.</w:t>
      </w:r>
      <w:r w:rsidR="007534DA">
        <w:rPr>
          <w:rFonts w:ascii="Times New Roman" w:hAnsi="Times New Roman"/>
          <w:sz w:val="28"/>
          <w:szCs w:val="28"/>
        </w:rPr>
        <w:t xml:space="preserve"> </w:t>
      </w:r>
      <w:r w:rsidR="003E31B7">
        <w:rPr>
          <w:rFonts w:ascii="Times New Roman" w:hAnsi="Times New Roman"/>
          <w:sz w:val="28"/>
          <w:szCs w:val="28"/>
        </w:rPr>
        <w:t>Шалагиновы д.34, кв.2</w:t>
      </w:r>
    </w:p>
    <w:p w:rsidR="00E91DF8" w:rsidRDefault="00EB3FDB" w:rsidP="000C74A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74AB">
        <w:rPr>
          <w:rFonts w:ascii="Times New Roman" w:hAnsi="Times New Roman"/>
          <w:sz w:val="28"/>
          <w:szCs w:val="28"/>
        </w:rPr>
        <w:t>Любые другие адресные ориентиры, указанные в правоустанавливающих документах данного об</w:t>
      </w:r>
      <w:r w:rsidR="000C74AB" w:rsidRPr="000C74AB">
        <w:rPr>
          <w:rFonts w:ascii="Times New Roman" w:hAnsi="Times New Roman"/>
          <w:sz w:val="28"/>
          <w:szCs w:val="28"/>
        </w:rPr>
        <w:t>ъекта недвижимости,</w:t>
      </w:r>
      <w:r w:rsidRPr="000C74AB">
        <w:rPr>
          <w:rFonts w:ascii="Times New Roman" w:hAnsi="Times New Roman"/>
          <w:sz w:val="28"/>
          <w:szCs w:val="28"/>
        </w:rPr>
        <w:t xml:space="preserve"> </w:t>
      </w:r>
      <w:r w:rsidR="000C74AB" w:rsidRPr="000C74AB">
        <w:rPr>
          <w:rFonts w:ascii="Times New Roman" w:hAnsi="Times New Roman"/>
          <w:sz w:val="28"/>
          <w:szCs w:val="28"/>
        </w:rPr>
        <w:t>с</w:t>
      </w:r>
      <w:r w:rsidRPr="000C74AB">
        <w:rPr>
          <w:rFonts w:ascii="Times New Roman" w:hAnsi="Times New Roman"/>
          <w:sz w:val="28"/>
          <w:szCs w:val="28"/>
        </w:rPr>
        <w:t>читать неде</w:t>
      </w:r>
      <w:r w:rsidR="000C74AB" w:rsidRPr="000C74AB">
        <w:rPr>
          <w:rFonts w:ascii="Times New Roman" w:hAnsi="Times New Roman"/>
          <w:sz w:val="28"/>
          <w:szCs w:val="28"/>
        </w:rPr>
        <w:t>й</w:t>
      </w:r>
      <w:r w:rsidRPr="000C74AB">
        <w:rPr>
          <w:rFonts w:ascii="Times New Roman" w:hAnsi="Times New Roman"/>
          <w:sz w:val="28"/>
          <w:szCs w:val="28"/>
        </w:rPr>
        <w:t>ст</w:t>
      </w:r>
      <w:r w:rsidR="000C74AB" w:rsidRPr="000C74AB">
        <w:rPr>
          <w:rFonts w:ascii="Times New Roman" w:hAnsi="Times New Roman"/>
          <w:sz w:val="28"/>
          <w:szCs w:val="28"/>
        </w:rPr>
        <w:t>в</w:t>
      </w:r>
      <w:r w:rsidRPr="000C74AB">
        <w:rPr>
          <w:rFonts w:ascii="Times New Roman" w:hAnsi="Times New Roman"/>
          <w:sz w:val="28"/>
          <w:szCs w:val="28"/>
        </w:rPr>
        <w:t>ительным.</w:t>
      </w:r>
      <w:r w:rsidR="000C74AB" w:rsidRPr="000C74AB">
        <w:rPr>
          <w:sz w:val="28"/>
          <w:szCs w:val="28"/>
        </w:rPr>
        <w:t xml:space="preserve"> </w:t>
      </w:r>
    </w:p>
    <w:p w:rsidR="00016C34" w:rsidRPr="000C74AB" w:rsidRDefault="00016C34" w:rsidP="00016C34">
      <w:pPr>
        <w:pStyle w:val="a3"/>
        <w:ind w:left="927"/>
        <w:jc w:val="both"/>
        <w:rPr>
          <w:sz w:val="28"/>
          <w:szCs w:val="28"/>
        </w:rPr>
      </w:pPr>
    </w:p>
    <w:p w:rsidR="00E91DF8" w:rsidRDefault="00E91DF8" w:rsidP="000C74AB">
      <w:pPr>
        <w:ind w:firstLine="567"/>
        <w:rPr>
          <w:sz w:val="28"/>
          <w:szCs w:val="28"/>
        </w:rPr>
      </w:pPr>
    </w:p>
    <w:p w:rsidR="00E91DF8" w:rsidRPr="0030477F" w:rsidRDefault="00E91DF8" w:rsidP="00E91DF8">
      <w:pPr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8"/>
          <w:szCs w:val="28"/>
        </w:rPr>
        <w:t>Глава администрации</w:t>
      </w:r>
    </w:p>
    <w:p w:rsidR="00193108" w:rsidRDefault="00E91DF8" w:rsidP="00E91DF8">
      <w:pPr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8"/>
          <w:szCs w:val="28"/>
        </w:rPr>
        <w:t xml:space="preserve">Юрьевского сельского поселения:                                           </w:t>
      </w:r>
      <w:r w:rsidR="00105A93" w:rsidRPr="0030477F">
        <w:rPr>
          <w:rFonts w:ascii="Times New Roman" w:hAnsi="Times New Roman"/>
          <w:sz w:val="28"/>
          <w:szCs w:val="28"/>
        </w:rPr>
        <w:t>А.Н. Береснев</w:t>
      </w:r>
      <w:r w:rsidRPr="0030477F">
        <w:rPr>
          <w:rFonts w:ascii="Times New Roman" w:hAnsi="Times New Roman"/>
          <w:sz w:val="28"/>
          <w:szCs w:val="28"/>
        </w:rPr>
        <w:t xml:space="preserve">        </w:t>
      </w:r>
    </w:p>
    <w:p w:rsidR="0030477F" w:rsidRDefault="0030477F" w:rsidP="00E91DF8">
      <w:pPr>
        <w:rPr>
          <w:rFonts w:ascii="Times New Roman" w:hAnsi="Times New Roman"/>
          <w:sz w:val="28"/>
          <w:szCs w:val="28"/>
        </w:rPr>
      </w:pPr>
    </w:p>
    <w:p w:rsidR="0030477F" w:rsidRDefault="0030477F" w:rsidP="00E91DF8">
      <w:pPr>
        <w:rPr>
          <w:rFonts w:ascii="Times New Roman" w:hAnsi="Times New Roman"/>
          <w:sz w:val="28"/>
          <w:szCs w:val="28"/>
        </w:rPr>
      </w:pPr>
    </w:p>
    <w:p w:rsidR="007534DA" w:rsidRDefault="007534DA" w:rsidP="00E91DF8">
      <w:pPr>
        <w:rPr>
          <w:rFonts w:ascii="Times New Roman" w:hAnsi="Times New Roman"/>
          <w:sz w:val="28"/>
          <w:szCs w:val="28"/>
        </w:rPr>
      </w:pPr>
    </w:p>
    <w:p w:rsidR="00016C34" w:rsidRDefault="00016C34" w:rsidP="00E91DF8">
      <w:pPr>
        <w:rPr>
          <w:rFonts w:ascii="Times New Roman" w:hAnsi="Times New Roman"/>
        </w:rPr>
      </w:pPr>
    </w:p>
    <w:p w:rsidR="007534DA" w:rsidRDefault="007534DA" w:rsidP="00E91DF8">
      <w:pPr>
        <w:rPr>
          <w:rFonts w:ascii="Times New Roman" w:hAnsi="Times New Roman"/>
        </w:rPr>
      </w:pPr>
    </w:p>
    <w:sectPr w:rsidR="007534DA" w:rsidSect="0019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F8F"/>
    <w:multiLevelType w:val="hybridMultilevel"/>
    <w:tmpl w:val="F52AD904"/>
    <w:lvl w:ilvl="0" w:tplc="266A0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D082A"/>
    <w:multiLevelType w:val="hybridMultilevel"/>
    <w:tmpl w:val="F52AD904"/>
    <w:lvl w:ilvl="0" w:tplc="266A0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801902"/>
    <w:multiLevelType w:val="hybridMultilevel"/>
    <w:tmpl w:val="1196F614"/>
    <w:lvl w:ilvl="0" w:tplc="F348CB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4CD780F"/>
    <w:multiLevelType w:val="hybridMultilevel"/>
    <w:tmpl w:val="7C30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7F2"/>
    <w:multiLevelType w:val="hybridMultilevel"/>
    <w:tmpl w:val="F52AD904"/>
    <w:lvl w:ilvl="0" w:tplc="266A0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F8"/>
    <w:rsid w:val="00016C34"/>
    <w:rsid w:val="0003483F"/>
    <w:rsid w:val="000C74AB"/>
    <w:rsid w:val="00105A93"/>
    <w:rsid w:val="00193108"/>
    <w:rsid w:val="002B1393"/>
    <w:rsid w:val="002B3125"/>
    <w:rsid w:val="0030477F"/>
    <w:rsid w:val="00335B15"/>
    <w:rsid w:val="003E31B7"/>
    <w:rsid w:val="00401AC3"/>
    <w:rsid w:val="006311AA"/>
    <w:rsid w:val="007008FE"/>
    <w:rsid w:val="007534DA"/>
    <w:rsid w:val="0088425C"/>
    <w:rsid w:val="008C7633"/>
    <w:rsid w:val="009173A5"/>
    <w:rsid w:val="00A03EE7"/>
    <w:rsid w:val="00A62D6F"/>
    <w:rsid w:val="00AF2748"/>
    <w:rsid w:val="00B86DA8"/>
    <w:rsid w:val="00BB7C80"/>
    <w:rsid w:val="00CF6F95"/>
    <w:rsid w:val="00CF7F9D"/>
    <w:rsid w:val="00E91DF8"/>
    <w:rsid w:val="00EB3FDB"/>
    <w:rsid w:val="00ED2AC5"/>
    <w:rsid w:val="00F1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Admin</cp:lastModifiedBy>
  <cp:revision>6</cp:revision>
  <cp:lastPrinted>2016-12-17T01:19:00Z</cp:lastPrinted>
  <dcterms:created xsi:type="dcterms:W3CDTF">2016-12-17T01:09:00Z</dcterms:created>
  <dcterms:modified xsi:type="dcterms:W3CDTF">2016-12-17T01:19:00Z</dcterms:modified>
</cp:coreProperties>
</file>