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2C9" w:rsidRPr="008022C9" w:rsidRDefault="008022C9" w:rsidP="00CC69D4">
      <w:pPr>
        <w:spacing w:after="0"/>
        <w:ind w:left="-74"/>
        <w:jc w:val="center"/>
        <w:rPr>
          <w:rFonts w:ascii="Arial" w:eastAsia="Arial Unicode MS" w:hAnsi="Arial" w:cs="Times New Roman"/>
          <w:b/>
          <w:spacing w:val="24"/>
          <w:kern w:val="2"/>
          <w:sz w:val="28"/>
          <w:szCs w:val="28"/>
        </w:rPr>
      </w:pPr>
      <w:r w:rsidRPr="008022C9">
        <w:rPr>
          <w:rFonts w:ascii="Arial" w:eastAsia="Arial Unicode MS" w:hAnsi="Arial" w:cs="Times New Roman"/>
          <w:b/>
          <w:spacing w:val="24"/>
          <w:kern w:val="2"/>
          <w:sz w:val="28"/>
          <w:szCs w:val="28"/>
        </w:rPr>
        <w:t>ЮРЬЕВСКАЯ СЕЛЬСКАЯ ДУМА</w:t>
      </w:r>
    </w:p>
    <w:p w:rsidR="008022C9" w:rsidRPr="008022C9" w:rsidRDefault="008022C9" w:rsidP="008022C9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b/>
          <w:spacing w:val="24"/>
          <w:kern w:val="2"/>
          <w:sz w:val="28"/>
          <w:szCs w:val="28"/>
        </w:rPr>
      </w:pPr>
      <w:r w:rsidRPr="008022C9">
        <w:rPr>
          <w:rFonts w:ascii="Arial" w:eastAsia="Arial Unicode MS" w:hAnsi="Arial" w:cs="Times New Roman"/>
          <w:b/>
          <w:spacing w:val="24"/>
          <w:kern w:val="2"/>
          <w:sz w:val="28"/>
          <w:szCs w:val="28"/>
        </w:rPr>
        <w:t>КОТЕЛЬНИЧСКОГО РАЙОНА КИРОВСКОЙ ОБЛАСТИ</w:t>
      </w:r>
    </w:p>
    <w:p w:rsidR="008022C9" w:rsidRPr="008022C9" w:rsidRDefault="008022C9" w:rsidP="008022C9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kern w:val="2"/>
          <w:sz w:val="28"/>
          <w:szCs w:val="28"/>
        </w:rPr>
      </w:pPr>
      <w:r w:rsidRPr="008022C9">
        <w:rPr>
          <w:rFonts w:ascii="Arial" w:eastAsia="Arial Unicode MS" w:hAnsi="Arial" w:cs="Times New Roman"/>
          <w:kern w:val="2"/>
          <w:sz w:val="28"/>
          <w:szCs w:val="28"/>
        </w:rPr>
        <w:t>четвёртого созыва</w:t>
      </w:r>
    </w:p>
    <w:p w:rsidR="008022C9" w:rsidRPr="008022C9" w:rsidRDefault="008022C9" w:rsidP="008022C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4"/>
          <w:szCs w:val="24"/>
        </w:rPr>
      </w:pPr>
    </w:p>
    <w:p w:rsidR="008022C9" w:rsidRPr="008022C9" w:rsidRDefault="008022C9" w:rsidP="008022C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4"/>
          <w:szCs w:val="24"/>
        </w:rPr>
      </w:pPr>
    </w:p>
    <w:p w:rsidR="008022C9" w:rsidRDefault="008022C9" w:rsidP="008022C9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b/>
          <w:spacing w:val="80"/>
          <w:kern w:val="2"/>
          <w:sz w:val="28"/>
          <w:szCs w:val="28"/>
        </w:rPr>
      </w:pPr>
      <w:r w:rsidRPr="008022C9">
        <w:rPr>
          <w:rFonts w:ascii="Arial" w:eastAsia="Arial Unicode MS" w:hAnsi="Arial" w:cs="Times New Roman"/>
          <w:b/>
          <w:spacing w:val="80"/>
          <w:kern w:val="2"/>
          <w:sz w:val="28"/>
          <w:szCs w:val="28"/>
        </w:rPr>
        <w:t>РЕШЕНИЕ</w:t>
      </w:r>
    </w:p>
    <w:p w:rsidR="005275A5" w:rsidRDefault="005275A5" w:rsidP="008022C9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b/>
          <w:spacing w:val="80"/>
          <w:kern w:val="2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60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59"/>
      </w:tblGrid>
      <w:tr w:rsidR="005275A5" w:rsidRPr="005275A5" w:rsidTr="00181BCD">
        <w:tc>
          <w:tcPr>
            <w:tcW w:w="6059" w:type="dxa"/>
            <w:hideMark/>
          </w:tcPr>
          <w:p w:rsidR="005275A5" w:rsidRPr="005275A5" w:rsidRDefault="005275A5" w:rsidP="00181BC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75A5" w:rsidRPr="005275A5" w:rsidTr="00181BCD">
        <w:tc>
          <w:tcPr>
            <w:tcW w:w="6059" w:type="dxa"/>
          </w:tcPr>
          <w:p w:rsidR="005275A5" w:rsidRPr="00144D26" w:rsidRDefault="00144D26" w:rsidP="00144D2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4D26">
              <w:rPr>
                <w:rFonts w:ascii="Times New Roman" w:eastAsia="Calibri" w:hAnsi="Times New Roman" w:cs="Times New Roman"/>
                <w:sz w:val="28"/>
                <w:szCs w:val="28"/>
              </w:rPr>
              <w:t>08.12.2021</w:t>
            </w:r>
          </w:p>
        </w:tc>
      </w:tr>
      <w:tr w:rsidR="005275A5" w:rsidRPr="008022C9" w:rsidTr="00181BCD">
        <w:tc>
          <w:tcPr>
            <w:tcW w:w="6059" w:type="dxa"/>
            <w:hideMark/>
          </w:tcPr>
          <w:p w:rsidR="005275A5" w:rsidRPr="008022C9" w:rsidRDefault="005275A5" w:rsidP="00181BCD">
            <w:pPr>
              <w:suppressLineNumbers/>
              <w:suppressAutoHyphens/>
              <w:overflowPunct w:val="0"/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 xml:space="preserve">                                        </w:t>
            </w:r>
            <w:r w:rsidRPr="008022C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с. Юрьево</w:t>
            </w:r>
          </w:p>
        </w:tc>
      </w:tr>
    </w:tbl>
    <w:p w:rsidR="00181BCD" w:rsidRDefault="00181BCD" w:rsidP="008022C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4"/>
          <w:szCs w:val="24"/>
        </w:rPr>
      </w:pPr>
    </w:p>
    <w:p w:rsidR="00181BCD" w:rsidRPr="00144D26" w:rsidRDefault="00144D26" w:rsidP="00181BCD">
      <w:pPr>
        <w:widowControl w:val="0"/>
        <w:tabs>
          <w:tab w:val="left" w:pos="1065"/>
        </w:tabs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</w:rPr>
        <w:tab/>
      </w:r>
      <w:r w:rsidRPr="00144D26">
        <w:rPr>
          <w:rFonts w:ascii="Times New Roman" w:eastAsia="Arial Unicode MS" w:hAnsi="Times New Roman" w:cs="Times New Roman"/>
          <w:kern w:val="2"/>
          <w:sz w:val="28"/>
          <w:szCs w:val="28"/>
        </w:rPr>
        <w:tab/>
        <w:t>№ 247</w:t>
      </w:r>
    </w:p>
    <w:p w:rsidR="00181BCD" w:rsidRDefault="00181BCD" w:rsidP="00181BCD">
      <w:pPr>
        <w:widowControl w:val="0"/>
        <w:tabs>
          <w:tab w:val="left" w:pos="1065"/>
        </w:tabs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</w:rPr>
      </w:pPr>
    </w:p>
    <w:p w:rsidR="008022C9" w:rsidRPr="008022C9" w:rsidRDefault="00181BCD" w:rsidP="00181BCD">
      <w:pPr>
        <w:widowControl w:val="0"/>
        <w:tabs>
          <w:tab w:val="left" w:pos="1065"/>
        </w:tabs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</w:rPr>
        <w:br w:type="textWrapping" w:clear="all"/>
      </w:r>
    </w:p>
    <w:p w:rsidR="008022C9" w:rsidRPr="008022C9" w:rsidRDefault="008022C9" w:rsidP="008022C9">
      <w:pPr>
        <w:suppressLineNumbers/>
        <w:suppressAutoHyphens/>
        <w:overflowPunct w:val="0"/>
        <w:autoSpaceDE w:val="0"/>
        <w:spacing w:after="0" w:line="240" w:lineRule="auto"/>
        <w:ind w:left="20"/>
        <w:jc w:val="center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8022C9">
        <w:rPr>
          <w:rFonts w:ascii="Times New Roman" w:eastAsia="Calibri" w:hAnsi="Times New Roman" w:cs="Times New Roman"/>
          <w:b/>
          <w:bCs/>
          <w:sz w:val="26"/>
          <w:szCs w:val="26"/>
          <w:lang w:eastAsia="ar-SA"/>
        </w:rPr>
        <w:t xml:space="preserve">О назначении публичных слушаний по проекту бюджета поселения на </w:t>
      </w:r>
      <w:r w:rsidRPr="008022C9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202</w:t>
      </w:r>
      <w:r w:rsidR="00640042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2 год и плановый период 2023, 2024</w:t>
      </w:r>
      <w:r w:rsidRPr="008022C9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 годов</w:t>
      </w:r>
    </w:p>
    <w:p w:rsidR="008022C9" w:rsidRPr="008022C9" w:rsidRDefault="008022C9" w:rsidP="008022C9">
      <w:pPr>
        <w:suppressLineNumbers/>
        <w:suppressAutoHyphens/>
        <w:overflowPunct w:val="0"/>
        <w:autoSpaceDE w:val="0"/>
        <w:spacing w:after="0"/>
        <w:ind w:left="20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ar-SA"/>
        </w:rPr>
      </w:pPr>
    </w:p>
    <w:p w:rsidR="008022C9" w:rsidRPr="008022C9" w:rsidRDefault="008022C9" w:rsidP="008022C9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2"/>
          <w:sz w:val="26"/>
          <w:szCs w:val="26"/>
        </w:rPr>
      </w:pPr>
      <w:r w:rsidRPr="008022C9">
        <w:rPr>
          <w:rFonts w:ascii="Times New Roman" w:eastAsia="Arial Unicode MS" w:hAnsi="Times New Roman" w:cs="Times New Roman"/>
          <w:kern w:val="2"/>
          <w:sz w:val="26"/>
          <w:szCs w:val="26"/>
        </w:rPr>
        <w:t>В соответствии с пунктом 2 и пунктом 3 части 3 статьи 28 Федерального  закона от 06.10.2003 № 131-ФЗ «Об общих принципах организации   местного самоуправления Российской Федерации», Уставом муниципального образования и Положением о публичных слушаниях в муниципальном образовании  Юрьевская сельская Дума  Котельничского района  Кировской  области РЕШИЛА:</w:t>
      </w:r>
    </w:p>
    <w:p w:rsidR="008022C9" w:rsidRPr="008022C9" w:rsidRDefault="008022C9" w:rsidP="008022C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6"/>
          <w:szCs w:val="26"/>
        </w:rPr>
      </w:pPr>
      <w:r w:rsidRPr="008022C9"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Назначить проведение публичных слушаний: </w:t>
      </w:r>
    </w:p>
    <w:p w:rsidR="00CC69D4" w:rsidRDefault="008022C9" w:rsidP="00CC69D4">
      <w:pPr>
        <w:widowControl w:val="0"/>
        <w:numPr>
          <w:ilvl w:val="1"/>
          <w:numId w:val="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2C9">
        <w:rPr>
          <w:rFonts w:ascii="Times New Roman" w:eastAsia="Times New Roman" w:hAnsi="Times New Roman" w:cs="Times New Roman"/>
          <w:sz w:val="26"/>
          <w:szCs w:val="26"/>
        </w:rPr>
        <w:t>по проекту бюд</w:t>
      </w:r>
      <w:r w:rsidR="00640042">
        <w:rPr>
          <w:rFonts w:ascii="Times New Roman" w:eastAsia="Times New Roman" w:hAnsi="Times New Roman" w:cs="Times New Roman"/>
          <w:sz w:val="26"/>
          <w:szCs w:val="26"/>
        </w:rPr>
        <w:t>жета сельского поселения на 2022 год и плановый период 2023, 2024</w:t>
      </w:r>
      <w:r w:rsidRPr="008022C9">
        <w:rPr>
          <w:rFonts w:ascii="Times New Roman" w:eastAsia="Times New Roman" w:hAnsi="Times New Roman" w:cs="Times New Roman"/>
          <w:sz w:val="26"/>
          <w:szCs w:val="26"/>
        </w:rPr>
        <w:t xml:space="preserve"> годов;</w:t>
      </w:r>
    </w:p>
    <w:p w:rsidR="00CC69D4" w:rsidRPr="00CC69D4" w:rsidRDefault="008022C9" w:rsidP="00CC69D4">
      <w:pPr>
        <w:widowControl w:val="0"/>
        <w:numPr>
          <w:ilvl w:val="1"/>
          <w:numId w:val="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69D4"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место проведения публичных слушаний – здание администрации Юрьевского сельского поселения; </w:t>
      </w:r>
    </w:p>
    <w:p w:rsidR="00CC69D4" w:rsidRDefault="008022C9" w:rsidP="00CC69D4">
      <w:pPr>
        <w:widowControl w:val="0"/>
        <w:numPr>
          <w:ilvl w:val="1"/>
          <w:numId w:val="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69D4"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 время п</w:t>
      </w:r>
      <w:r w:rsidR="00640042" w:rsidRPr="00CC69D4">
        <w:rPr>
          <w:rFonts w:ascii="Times New Roman" w:eastAsia="Arial Unicode MS" w:hAnsi="Times New Roman" w:cs="Times New Roman"/>
          <w:kern w:val="2"/>
          <w:sz w:val="26"/>
          <w:szCs w:val="26"/>
        </w:rPr>
        <w:t>роведения публичных слушаний: 23.12.2021</w:t>
      </w:r>
      <w:r w:rsidRPr="00CC69D4"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 г., 10.00 часов;</w:t>
      </w:r>
      <w:bookmarkStart w:id="0" w:name="_GoBack"/>
      <w:bookmarkEnd w:id="0"/>
    </w:p>
    <w:p w:rsidR="008022C9" w:rsidRPr="00CC69D4" w:rsidRDefault="008022C9" w:rsidP="00CC69D4">
      <w:pPr>
        <w:widowControl w:val="0"/>
        <w:numPr>
          <w:ilvl w:val="1"/>
          <w:numId w:val="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69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аппарату администрации Юрьевского сельского поселения (отв. лицо – А.Н. Береснев), руководствуясь Положением, организовать проведение публичных слушаний. Не позднее 7 (семи) дней до дня проведения публичных слушаний обеспечить извещение населения посредством публикации на Официальном сайте органов местного самоуправления Котельничского района в сети «Интернет», а также размещения в информационном бюллетене администрации Юрьевского сельского поселения информации о: </w:t>
      </w:r>
    </w:p>
    <w:p w:rsidR="008022C9" w:rsidRPr="008022C9" w:rsidRDefault="008022C9" w:rsidP="00CC69D4">
      <w:pPr>
        <w:spacing w:after="0" w:line="240" w:lineRule="auto"/>
        <w:ind w:firstLine="992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022C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1) теме публичных слушаний; </w:t>
      </w:r>
    </w:p>
    <w:p w:rsidR="00CC69D4" w:rsidRDefault="008022C9" w:rsidP="00CC69D4">
      <w:pPr>
        <w:spacing w:after="0" w:line="240" w:lineRule="auto"/>
        <w:ind w:firstLine="992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022C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2) </w:t>
      </w:r>
      <w:proofErr w:type="gramStart"/>
      <w:r w:rsidRPr="008022C9">
        <w:rPr>
          <w:rFonts w:ascii="Times New Roman" w:eastAsia="Calibri" w:hAnsi="Times New Roman" w:cs="Times New Roman"/>
          <w:sz w:val="26"/>
          <w:szCs w:val="26"/>
          <w:lang w:eastAsia="ru-RU"/>
        </w:rPr>
        <w:t>перечне</w:t>
      </w:r>
      <w:proofErr w:type="gramEnd"/>
      <w:r w:rsidRPr="008022C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вопросов публичных слушаний; </w:t>
      </w:r>
    </w:p>
    <w:p w:rsidR="00CC69D4" w:rsidRDefault="008022C9" w:rsidP="00CC69D4">
      <w:pPr>
        <w:spacing w:after="0" w:line="240" w:lineRule="auto"/>
        <w:ind w:firstLine="992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022C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3) об инициаторах проведения публичных слушаний, </w:t>
      </w:r>
    </w:p>
    <w:p w:rsidR="00CC69D4" w:rsidRDefault="008022C9" w:rsidP="00CC69D4">
      <w:pPr>
        <w:spacing w:after="0" w:line="240" w:lineRule="auto"/>
        <w:ind w:firstLine="992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022C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4) об уточнённых данных о времени, месте и дате проведения публичных слушаний; </w:t>
      </w:r>
    </w:p>
    <w:p w:rsidR="008022C9" w:rsidRPr="008022C9" w:rsidRDefault="008022C9" w:rsidP="00CC69D4">
      <w:pPr>
        <w:spacing w:after="0" w:line="240" w:lineRule="auto"/>
        <w:ind w:firstLine="992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022C9">
        <w:rPr>
          <w:rFonts w:ascii="Times New Roman" w:eastAsia="Calibri" w:hAnsi="Times New Roman" w:cs="Times New Roman"/>
          <w:sz w:val="26"/>
          <w:szCs w:val="26"/>
          <w:lang w:eastAsia="ru-RU"/>
        </w:rPr>
        <w:t>5) контактных данных ответственног</w:t>
      </w:r>
      <w:proofErr w:type="gramStart"/>
      <w:r w:rsidRPr="008022C9">
        <w:rPr>
          <w:rFonts w:ascii="Times New Roman" w:eastAsia="Calibri" w:hAnsi="Times New Roman" w:cs="Times New Roman"/>
          <w:sz w:val="26"/>
          <w:szCs w:val="26"/>
          <w:lang w:eastAsia="ru-RU"/>
        </w:rPr>
        <w:t>о(</w:t>
      </w:r>
      <w:proofErr w:type="gramEnd"/>
      <w:r w:rsidRPr="008022C9">
        <w:rPr>
          <w:rFonts w:ascii="Times New Roman" w:eastAsia="Calibri" w:hAnsi="Times New Roman" w:cs="Times New Roman"/>
          <w:sz w:val="26"/>
          <w:szCs w:val="26"/>
          <w:lang w:eastAsia="ru-RU"/>
        </w:rPr>
        <w:t>-ых) лица (лиц) за подготовку и проведение публичных слушаний.</w:t>
      </w:r>
    </w:p>
    <w:p w:rsidR="008022C9" w:rsidRPr="008022C9" w:rsidRDefault="008022C9" w:rsidP="008022C9">
      <w:pPr>
        <w:spacing w:before="100" w:beforeAutospacing="1"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022C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 Опубликовать настоящее решение на Официальном сайте органов местного самоуправления Котельничского района в сети Интернет – </w:t>
      </w:r>
      <w:hyperlink r:id="rId6" w:history="1">
        <w:r w:rsidRPr="008022C9">
          <w:rPr>
            <w:rFonts w:ascii="Times New Roman" w:eastAsia="Calibri" w:hAnsi="Times New Roman" w:cs="Times New Roman"/>
            <w:color w:val="000080"/>
            <w:sz w:val="26"/>
            <w:szCs w:val="26"/>
            <w:u w:val="single"/>
            <w:lang w:val="en-US" w:eastAsia="ru-RU"/>
          </w:rPr>
          <w:t>http</w:t>
        </w:r>
      </w:hyperlink>
      <w:hyperlink r:id="rId7" w:history="1">
        <w:r w:rsidRPr="008022C9">
          <w:rPr>
            <w:rFonts w:ascii="Times New Roman" w:eastAsia="Calibri" w:hAnsi="Times New Roman" w:cs="Times New Roman"/>
            <w:color w:val="000080"/>
            <w:sz w:val="26"/>
            <w:szCs w:val="26"/>
            <w:u w:val="single"/>
            <w:lang w:eastAsia="ru-RU"/>
          </w:rPr>
          <w:t>://</w:t>
        </w:r>
      </w:hyperlink>
      <w:hyperlink r:id="rId8" w:history="1">
        <w:r w:rsidRPr="008022C9">
          <w:rPr>
            <w:rFonts w:ascii="Times New Roman" w:eastAsia="Calibri" w:hAnsi="Times New Roman" w:cs="Times New Roman"/>
            <w:color w:val="000080"/>
            <w:sz w:val="26"/>
            <w:szCs w:val="26"/>
            <w:u w:val="single"/>
            <w:lang w:val="en-US" w:eastAsia="ru-RU"/>
          </w:rPr>
          <w:t>www</w:t>
        </w:r>
      </w:hyperlink>
      <w:hyperlink r:id="rId9" w:history="1">
        <w:r w:rsidRPr="008022C9">
          <w:rPr>
            <w:rFonts w:ascii="Times New Roman" w:eastAsia="Calibri" w:hAnsi="Times New Roman" w:cs="Times New Roman"/>
            <w:color w:val="000080"/>
            <w:sz w:val="26"/>
            <w:szCs w:val="26"/>
            <w:u w:val="single"/>
            <w:lang w:eastAsia="ru-RU"/>
          </w:rPr>
          <w:t>.</w:t>
        </w:r>
      </w:hyperlink>
      <w:hyperlink r:id="rId10" w:history="1">
        <w:proofErr w:type="spellStart"/>
        <w:r w:rsidRPr="008022C9">
          <w:rPr>
            <w:rFonts w:ascii="Times New Roman" w:eastAsia="Calibri" w:hAnsi="Times New Roman" w:cs="Times New Roman"/>
            <w:color w:val="000080"/>
            <w:sz w:val="26"/>
            <w:szCs w:val="26"/>
            <w:u w:val="single"/>
            <w:lang w:val="en-US" w:eastAsia="ru-RU"/>
          </w:rPr>
          <w:t>kotelnich</w:t>
        </w:r>
        <w:proofErr w:type="spellEnd"/>
      </w:hyperlink>
      <w:hyperlink r:id="rId11" w:history="1">
        <w:r w:rsidRPr="008022C9">
          <w:rPr>
            <w:rFonts w:ascii="Times New Roman" w:eastAsia="Calibri" w:hAnsi="Times New Roman" w:cs="Times New Roman"/>
            <w:color w:val="000080"/>
            <w:sz w:val="26"/>
            <w:szCs w:val="26"/>
            <w:u w:val="single"/>
            <w:lang w:eastAsia="ru-RU"/>
          </w:rPr>
          <w:t>-</w:t>
        </w:r>
      </w:hyperlink>
      <w:hyperlink r:id="rId12" w:history="1">
        <w:proofErr w:type="spellStart"/>
        <w:r w:rsidRPr="008022C9">
          <w:rPr>
            <w:rFonts w:ascii="Times New Roman" w:eastAsia="Calibri" w:hAnsi="Times New Roman" w:cs="Times New Roman"/>
            <w:color w:val="000080"/>
            <w:sz w:val="26"/>
            <w:szCs w:val="26"/>
            <w:u w:val="single"/>
            <w:lang w:val="en-US" w:eastAsia="ru-RU"/>
          </w:rPr>
          <w:t>msu</w:t>
        </w:r>
        <w:proofErr w:type="spellEnd"/>
      </w:hyperlink>
      <w:hyperlink r:id="rId13" w:history="1">
        <w:r w:rsidRPr="008022C9">
          <w:rPr>
            <w:rFonts w:ascii="Times New Roman" w:eastAsia="Calibri" w:hAnsi="Times New Roman" w:cs="Times New Roman"/>
            <w:color w:val="000080"/>
            <w:sz w:val="26"/>
            <w:szCs w:val="26"/>
            <w:u w:val="single"/>
            <w:lang w:eastAsia="ru-RU"/>
          </w:rPr>
          <w:t>.</w:t>
        </w:r>
      </w:hyperlink>
      <w:hyperlink r:id="rId14" w:history="1">
        <w:proofErr w:type="spellStart"/>
        <w:r w:rsidRPr="008022C9">
          <w:rPr>
            <w:rFonts w:ascii="Times New Roman" w:eastAsia="Calibri" w:hAnsi="Times New Roman" w:cs="Times New Roman"/>
            <w:color w:val="000080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hyperlink r:id="rId15" w:history="1">
        <w:r w:rsidRPr="008022C9">
          <w:rPr>
            <w:rFonts w:ascii="Times New Roman" w:eastAsia="Calibri" w:hAnsi="Times New Roman" w:cs="Times New Roman"/>
            <w:color w:val="000080"/>
            <w:sz w:val="26"/>
            <w:szCs w:val="26"/>
            <w:u w:val="single"/>
            <w:lang w:eastAsia="ru-RU"/>
          </w:rPr>
          <w:t>/</w:t>
        </w:r>
      </w:hyperlink>
      <w:r w:rsidRPr="008022C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, </w:t>
      </w:r>
      <w:proofErr w:type="gramStart"/>
      <w:r w:rsidRPr="008022C9">
        <w:rPr>
          <w:rFonts w:ascii="Times New Roman" w:eastAsia="Calibri" w:hAnsi="Times New Roman" w:cs="Times New Roman"/>
          <w:sz w:val="26"/>
          <w:szCs w:val="26"/>
          <w:lang w:eastAsia="ru-RU"/>
        </w:rPr>
        <w:t>разместить информацию</w:t>
      </w:r>
      <w:proofErr w:type="gramEnd"/>
      <w:r w:rsidRPr="008022C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 настоящем решении в информационном бюллетене администрации Юрьевского сельского поселения.</w:t>
      </w:r>
    </w:p>
    <w:p w:rsidR="008022C9" w:rsidRDefault="008022C9" w:rsidP="008022C9">
      <w:pPr>
        <w:widowControl w:val="0"/>
        <w:suppressAutoHyphens/>
        <w:spacing w:after="0"/>
        <w:ind w:firstLine="708"/>
        <w:jc w:val="both"/>
        <w:rPr>
          <w:rFonts w:ascii="Times New Roman" w:eastAsia="Arial Unicode MS" w:hAnsi="Times New Roman" w:cs="Times New Roman"/>
          <w:kern w:val="2"/>
          <w:sz w:val="26"/>
          <w:szCs w:val="26"/>
        </w:rPr>
      </w:pPr>
      <w:r w:rsidRPr="008022C9">
        <w:rPr>
          <w:rFonts w:ascii="Times New Roman" w:eastAsia="Arial Unicode MS" w:hAnsi="Times New Roman" w:cs="Times New Roman"/>
          <w:kern w:val="2"/>
          <w:sz w:val="26"/>
          <w:szCs w:val="26"/>
        </w:rPr>
        <w:t>3. Настоящее решение вступает в силу со дня его официального опубликования.</w:t>
      </w:r>
    </w:p>
    <w:p w:rsidR="00181BCD" w:rsidRPr="008022C9" w:rsidRDefault="00181BCD" w:rsidP="008022C9">
      <w:pPr>
        <w:widowControl w:val="0"/>
        <w:suppressAutoHyphens/>
        <w:spacing w:after="0"/>
        <w:ind w:firstLine="708"/>
        <w:jc w:val="both"/>
        <w:rPr>
          <w:rFonts w:ascii="Times New Roman" w:eastAsia="Arial Unicode MS" w:hAnsi="Times New Roman" w:cs="Times New Roman"/>
          <w:kern w:val="2"/>
          <w:sz w:val="26"/>
          <w:szCs w:val="26"/>
        </w:rPr>
      </w:pPr>
    </w:p>
    <w:p w:rsidR="00640042" w:rsidRPr="00640042" w:rsidRDefault="00640042" w:rsidP="00640042">
      <w:pPr>
        <w:tabs>
          <w:tab w:val="left" w:pos="1134"/>
          <w:tab w:val="left" w:pos="21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64004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lastRenderedPageBreak/>
        <w:t xml:space="preserve">Председатель </w:t>
      </w:r>
    </w:p>
    <w:p w:rsidR="00640042" w:rsidRPr="00640042" w:rsidRDefault="00640042" w:rsidP="00640042">
      <w:pPr>
        <w:tabs>
          <w:tab w:val="left" w:pos="1134"/>
          <w:tab w:val="left" w:pos="21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64004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Юрьевской сельской Думы</w:t>
      </w:r>
      <w:r w:rsidRPr="0064004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</w:r>
      <w:r w:rsidRPr="0064004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</w:r>
      <w:r w:rsidRPr="0064004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</w:r>
      <w:r w:rsidRPr="0064004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</w:r>
      <w:r w:rsidRPr="0064004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</w:r>
      <w:r w:rsidRPr="0064004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  <w:t xml:space="preserve">        З.М. Косых</w:t>
      </w:r>
    </w:p>
    <w:p w:rsidR="008022C9" w:rsidRPr="008022C9" w:rsidRDefault="008022C9" w:rsidP="0064004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6"/>
          <w:szCs w:val="26"/>
        </w:rPr>
      </w:pPr>
    </w:p>
    <w:p w:rsidR="008022C9" w:rsidRPr="008022C9" w:rsidRDefault="008022C9" w:rsidP="008022C9">
      <w:pPr>
        <w:widowControl w:val="0"/>
        <w:suppressAutoHyphens/>
        <w:spacing w:after="0"/>
        <w:rPr>
          <w:rFonts w:ascii="Times New Roman" w:eastAsia="Arial Unicode MS" w:hAnsi="Times New Roman" w:cs="Times New Roman"/>
          <w:b/>
          <w:kern w:val="2"/>
          <w:sz w:val="26"/>
          <w:szCs w:val="26"/>
        </w:rPr>
      </w:pPr>
      <w:r w:rsidRPr="008022C9">
        <w:rPr>
          <w:rFonts w:ascii="Times New Roman" w:eastAsia="Arial Unicode MS" w:hAnsi="Times New Roman" w:cs="Times New Roman"/>
          <w:b/>
          <w:kern w:val="2"/>
          <w:sz w:val="26"/>
          <w:szCs w:val="26"/>
        </w:rPr>
        <w:t>Глава</w:t>
      </w:r>
    </w:p>
    <w:p w:rsidR="008022C9" w:rsidRPr="008022C9" w:rsidRDefault="008022C9" w:rsidP="008022C9">
      <w:pPr>
        <w:widowControl w:val="0"/>
        <w:suppressAutoHyphens/>
        <w:spacing w:after="0"/>
        <w:rPr>
          <w:rFonts w:ascii="Times New Roman" w:eastAsia="Arial Unicode MS" w:hAnsi="Times New Roman" w:cs="Times New Roman"/>
          <w:b/>
          <w:kern w:val="2"/>
          <w:sz w:val="26"/>
          <w:szCs w:val="26"/>
        </w:rPr>
      </w:pPr>
      <w:r w:rsidRPr="008022C9">
        <w:rPr>
          <w:rFonts w:ascii="Times New Roman" w:eastAsia="Arial Unicode MS" w:hAnsi="Times New Roman" w:cs="Times New Roman"/>
          <w:b/>
          <w:kern w:val="2"/>
          <w:sz w:val="26"/>
          <w:szCs w:val="26"/>
        </w:rPr>
        <w:t>Юрьевского сельского поселения                                                       А.Н. Береснев</w:t>
      </w:r>
    </w:p>
    <w:p w:rsidR="008022C9" w:rsidRPr="008022C9" w:rsidRDefault="00640042" w:rsidP="008022C9">
      <w:pPr>
        <w:widowControl w:val="0"/>
        <w:pBdr>
          <w:bottom w:val="single" w:sz="12" w:space="1" w:color="auto"/>
        </w:pBdr>
        <w:suppressAutoHyphens/>
        <w:spacing w:after="0"/>
        <w:rPr>
          <w:rFonts w:ascii="Times New Roman" w:eastAsia="Arial Unicode MS" w:hAnsi="Times New Roman" w:cs="Times New Roman"/>
          <w:kern w:val="2"/>
          <w:sz w:val="26"/>
          <w:szCs w:val="26"/>
        </w:rPr>
      </w:pPr>
      <w:r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«  </w:t>
      </w:r>
      <w:r w:rsidR="00144D26">
        <w:rPr>
          <w:rFonts w:ascii="Times New Roman" w:eastAsia="Arial Unicode MS" w:hAnsi="Times New Roman" w:cs="Times New Roman"/>
          <w:kern w:val="2"/>
          <w:sz w:val="26"/>
          <w:szCs w:val="26"/>
        </w:rPr>
        <w:t>08</w:t>
      </w:r>
      <w:r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 </w:t>
      </w:r>
      <w:r w:rsidR="008022C9" w:rsidRPr="008022C9">
        <w:rPr>
          <w:rFonts w:ascii="Times New Roman" w:eastAsia="Arial Unicode MS" w:hAnsi="Times New Roman" w:cs="Times New Roman"/>
          <w:kern w:val="2"/>
          <w:sz w:val="26"/>
          <w:szCs w:val="26"/>
        </w:rPr>
        <w:t>»</w:t>
      </w:r>
      <w:r w:rsidR="00144D26"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 декабря 2021</w:t>
      </w:r>
      <w:r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 </w:t>
      </w:r>
      <w:r w:rsidR="008022C9" w:rsidRPr="008022C9"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 г.</w:t>
      </w:r>
    </w:p>
    <w:p w:rsidR="008022C9" w:rsidRPr="008022C9" w:rsidRDefault="008022C9" w:rsidP="008022C9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2"/>
          <w:sz w:val="26"/>
          <w:szCs w:val="26"/>
        </w:rPr>
      </w:pPr>
      <w:r w:rsidRPr="008022C9">
        <w:rPr>
          <w:rFonts w:ascii="Times New Roman" w:eastAsia="Arial Unicode MS" w:hAnsi="Times New Roman" w:cs="Times New Roman"/>
          <w:kern w:val="2"/>
          <w:sz w:val="26"/>
          <w:szCs w:val="26"/>
        </w:rPr>
        <w:t>Правовая и антикоррупционная экспертиза проведена:</w:t>
      </w:r>
    </w:p>
    <w:p w:rsidR="008022C9" w:rsidRPr="008022C9" w:rsidRDefault="008022C9" w:rsidP="008022C9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2"/>
          <w:sz w:val="26"/>
          <w:szCs w:val="26"/>
        </w:rPr>
      </w:pPr>
      <w:r w:rsidRPr="008022C9">
        <w:rPr>
          <w:rFonts w:ascii="Times New Roman" w:eastAsia="Arial Unicode MS" w:hAnsi="Times New Roman" w:cs="Times New Roman"/>
          <w:kern w:val="2"/>
          <w:sz w:val="26"/>
          <w:szCs w:val="26"/>
        </w:rPr>
        <w:t>действующему законодательству, Уставу Юрьевского сельского поселения, регламенту Юрьевской сельской Думы соответствует:</w:t>
      </w:r>
    </w:p>
    <w:p w:rsidR="008022C9" w:rsidRPr="008022C9" w:rsidRDefault="008022C9" w:rsidP="008022C9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2"/>
          <w:sz w:val="26"/>
          <w:szCs w:val="26"/>
        </w:rPr>
      </w:pPr>
    </w:p>
    <w:p w:rsidR="008022C9" w:rsidRPr="008022C9" w:rsidRDefault="008022C9" w:rsidP="008022C9">
      <w:pPr>
        <w:widowControl w:val="0"/>
        <w:suppressAutoHyphens/>
        <w:spacing w:after="0"/>
        <w:rPr>
          <w:rFonts w:ascii="Times New Roman" w:eastAsia="Arial Unicode MS" w:hAnsi="Times New Roman" w:cs="Times New Roman"/>
          <w:b/>
          <w:kern w:val="2"/>
          <w:sz w:val="26"/>
          <w:szCs w:val="26"/>
        </w:rPr>
      </w:pPr>
      <w:r w:rsidRPr="008022C9">
        <w:rPr>
          <w:rFonts w:ascii="Times New Roman" w:eastAsia="Arial Unicode MS" w:hAnsi="Times New Roman" w:cs="Times New Roman"/>
          <w:b/>
          <w:kern w:val="2"/>
          <w:sz w:val="26"/>
          <w:szCs w:val="26"/>
        </w:rPr>
        <w:t>Глава</w:t>
      </w:r>
    </w:p>
    <w:p w:rsidR="008022C9" w:rsidRPr="008022C9" w:rsidRDefault="008022C9" w:rsidP="008022C9">
      <w:pPr>
        <w:widowControl w:val="0"/>
        <w:suppressAutoHyphens/>
        <w:spacing w:after="0"/>
        <w:rPr>
          <w:rFonts w:ascii="Times New Roman" w:eastAsia="Arial Unicode MS" w:hAnsi="Times New Roman" w:cs="Times New Roman"/>
          <w:b/>
          <w:kern w:val="2"/>
          <w:sz w:val="26"/>
          <w:szCs w:val="26"/>
        </w:rPr>
      </w:pPr>
      <w:r w:rsidRPr="008022C9">
        <w:rPr>
          <w:rFonts w:ascii="Times New Roman" w:eastAsia="Arial Unicode MS" w:hAnsi="Times New Roman" w:cs="Times New Roman"/>
          <w:b/>
          <w:kern w:val="2"/>
          <w:sz w:val="26"/>
          <w:szCs w:val="26"/>
        </w:rPr>
        <w:t>Юрьевского сельского поселения                                                       А.Н. Береснев</w:t>
      </w:r>
    </w:p>
    <w:p w:rsidR="008022C9" w:rsidRPr="008022C9" w:rsidRDefault="008022C9" w:rsidP="008022C9">
      <w:pPr>
        <w:widowControl w:val="0"/>
        <w:suppressAutoHyphens/>
        <w:spacing w:after="0"/>
        <w:rPr>
          <w:rFonts w:ascii="Times New Roman" w:eastAsia="Arial Unicode MS" w:hAnsi="Times New Roman" w:cs="Times New Roman"/>
          <w:kern w:val="2"/>
          <w:sz w:val="26"/>
          <w:szCs w:val="26"/>
        </w:rPr>
      </w:pPr>
    </w:p>
    <w:p w:rsidR="008022C9" w:rsidRPr="008022C9" w:rsidRDefault="008022C9" w:rsidP="008022C9">
      <w:pPr>
        <w:widowControl w:val="0"/>
        <w:suppressAutoHyphens/>
        <w:spacing w:after="0"/>
        <w:rPr>
          <w:rFonts w:ascii="Times New Roman" w:eastAsia="Arial Unicode MS" w:hAnsi="Times New Roman" w:cs="Times New Roman"/>
          <w:kern w:val="2"/>
          <w:sz w:val="26"/>
          <w:szCs w:val="26"/>
        </w:rPr>
      </w:pPr>
      <w:r w:rsidRPr="008022C9">
        <w:rPr>
          <w:rFonts w:ascii="Times New Roman" w:eastAsia="Arial Unicode MS" w:hAnsi="Times New Roman" w:cs="Times New Roman"/>
          <w:kern w:val="2"/>
          <w:sz w:val="26"/>
          <w:szCs w:val="26"/>
        </w:rPr>
        <w:t>Разослать: межрайонная прокуратура, аппарат администрации поселения</w:t>
      </w:r>
    </w:p>
    <w:p w:rsidR="008022C9" w:rsidRPr="008022C9" w:rsidRDefault="008022C9" w:rsidP="008022C9">
      <w:pPr>
        <w:spacing w:after="0"/>
        <w:rPr>
          <w:rFonts w:ascii="Times New Roman" w:eastAsia="Arial Unicode MS" w:hAnsi="Times New Roman" w:cs="Times New Roman"/>
          <w:kern w:val="2"/>
          <w:sz w:val="24"/>
          <w:szCs w:val="24"/>
        </w:rPr>
      </w:pPr>
    </w:p>
    <w:p w:rsidR="008022C9" w:rsidRPr="008022C9" w:rsidRDefault="008022C9" w:rsidP="008022C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</w:rPr>
      </w:pPr>
    </w:p>
    <w:p w:rsidR="008022C9" w:rsidRPr="008022C9" w:rsidRDefault="008022C9" w:rsidP="008022C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</w:rPr>
      </w:pPr>
    </w:p>
    <w:p w:rsidR="006066C6" w:rsidRDefault="00140F1D"/>
    <w:sectPr w:rsidR="006066C6" w:rsidSect="005275A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C7C54"/>
    <w:multiLevelType w:val="multilevel"/>
    <w:tmpl w:val="D8E8D0A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2C9"/>
    <w:rsid w:val="00140F1D"/>
    <w:rsid w:val="00144D26"/>
    <w:rsid w:val="00181BCD"/>
    <w:rsid w:val="003B67C6"/>
    <w:rsid w:val="0042674A"/>
    <w:rsid w:val="004A273A"/>
    <w:rsid w:val="005275A5"/>
    <w:rsid w:val="00640042"/>
    <w:rsid w:val="008022C9"/>
    <w:rsid w:val="00B26E8A"/>
    <w:rsid w:val="00CC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telnich-msu.ru/" TargetMode="External"/><Relationship Id="rId13" Type="http://schemas.openxmlformats.org/officeDocument/2006/relationships/hyperlink" Target="http://www.kotelnich-ms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otelnich-msu.ru/" TargetMode="External"/><Relationship Id="rId12" Type="http://schemas.openxmlformats.org/officeDocument/2006/relationships/hyperlink" Target="http://www.kotelnich-msu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kotelnich-msu.ru/" TargetMode="External"/><Relationship Id="rId11" Type="http://schemas.openxmlformats.org/officeDocument/2006/relationships/hyperlink" Target="http://www.kotelnich-ms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otelnich-msu.ru/" TargetMode="External"/><Relationship Id="rId10" Type="http://schemas.openxmlformats.org/officeDocument/2006/relationships/hyperlink" Target="http://www.kotelnich-ms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telnich-msu.ru/" TargetMode="External"/><Relationship Id="rId14" Type="http://schemas.openxmlformats.org/officeDocument/2006/relationships/hyperlink" Target="http://www.kotelnich-m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2021-12-09T07:45:00Z</cp:lastPrinted>
  <dcterms:created xsi:type="dcterms:W3CDTF">2021-12-09T07:47:00Z</dcterms:created>
  <dcterms:modified xsi:type="dcterms:W3CDTF">2021-12-09T07:47:00Z</dcterms:modified>
</cp:coreProperties>
</file>