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38" w:rsidRDefault="008F2C38" w:rsidP="008F2C3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ЕЖИХИНСКОГО СЕЛЬСКОГО ПОСЕЛЕНИЯ</w:t>
      </w:r>
    </w:p>
    <w:p w:rsidR="008F2C38" w:rsidRDefault="008F2C38" w:rsidP="008F2C3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КОТЕЛЬНИЧСКОГО РАЙОНА КИРОВСКОЙ ОБЛАСТИ</w:t>
      </w:r>
    </w:p>
    <w:p w:rsidR="008F2C38" w:rsidRDefault="008F2C38" w:rsidP="008F2C38">
      <w:pPr>
        <w:jc w:val="center"/>
        <w:rPr>
          <w:sz w:val="36"/>
          <w:szCs w:val="43"/>
        </w:rPr>
      </w:pPr>
    </w:p>
    <w:p w:rsidR="008F2C38" w:rsidRDefault="008F2C38" w:rsidP="008F2C38">
      <w:pPr>
        <w:jc w:val="center"/>
        <w:rPr>
          <w:sz w:val="36"/>
          <w:szCs w:val="43"/>
        </w:rPr>
      </w:pPr>
    </w:p>
    <w:p w:rsidR="008F2C38" w:rsidRDefault="008F2C38" w:rsidP="008F2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2C38" w:rsidRDefault="008F2C38" w:rsidP="008F2C38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8F2C38" w:rsidTr="008F2C38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F2C38" w:rsidRDefault="005D02D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16.04.2024</w:t>
            </w:r>
          </w:p>
        </w:tc>
        <w:tc>
          <w:tcPr>
            <w:tcW w:w="6060" w:type="dxa"/>
            <w:hideMark/>
          </w:tcPr>
          <w:p w:rsidR="008F2C38" w:rsidRDefault="008F2C3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F2C38" w:rsidRDefault="005D02DE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8F2C38" w:rsidTr="008F2C38">
        <w:tc>
          <w:tcPr>
            <w:tcW w:w="1710" w:type="dxa"/>
          </w:tcPr>
          <w:p w:rsidR="008F2C38" w:rsidRDefault="008F2C3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8F2C38" w:rsidRDefault="008F2C3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ст.Ежиха</w:t>
            </w:r>
          </w:p>
        </w:tc>
        <w:tc>
          <w:tcPr>
            <w:tcW w:w="1697" w:type="dxa"/>
          </w:tcPr>
          <w:p w:rsidR="008F2C38" w:rsidRDefault="008F2C3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2C38" w:rsidRDefault="008F2C38" w:rsidP="008F2C38">
      <w:pPr>
        <w:jc w:val="center"/>
      </w:pPr>
    </w:p>
    <w:p w:rsidR="008F2C38" w:rsidRDefault="008F2C38" w:rsidP="008F2C38">
      <w:pPr>
        <w:jc w:val="center"/>
        <w:rPr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3"/>
        <w:gridCol w:w="6662"/>
        <w:gridCol w:w="1544"/>
      </w:tblGrid>
      <w:tr w:rsidR="008F2C38" w:rsidTr="00F9779D">
        <w:trPr>
          <w:trHeight w:val="1231"/>
        </w:trPr>
        <w:tc>
          <w:tcPr>
            <w:tcW w:w="1273" w:type="dxa"/>
          </w:tcPr>
          <w:p w:rsidR="008F2C38" w:rsidRDefault="008F2C38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F2C38" w:rsidRDefault="00F9779D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внесении изменений </w:t>
            </w:r>
            <w:r w:rsidR="00471988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2E7883">
              <w:rPr>
                <w:rFonts w:ascii="Times New Roman" w:hAnsi="Times New Roman" w:cs="Times New Roman"/>
                <w:sz w:val="28"/>
              </w:rPr>
              <w:t>Правил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="002E7883">
              <w:rPr>
                <w:rFonts w:ascii="Times New Roman" w:hAnsi="Times New Roman" w:cs="Times New Roman"/>
                <w:sz w:val="28"/>
              </w:rPr>
              <w:t xml:space="preserve"> землепользования и застройки  </w:t>
            </w:r>
            <w:r w:rsidR="008F2C38">
              <w:rPr>
                <w:rFonts w:ascii="Times New Roman" w:hAnsi="Times New Roman" w:cs="Times New Roman"/>
                <w:sz w:val="28"/>
              </w:rPr>
              <w:t>Ежихинско</w:t>
            </w:r>
            <w:r w:rsidR="002E7883">
              <w:rPr>
                <w:rFonts w:ascii="Times New Roman" w:hAnsi="Times New Roman" w:cs="Times New Roman"/>
                <w:sz w:val="28"/>
              </w:rPr>
              <w:t>го сельского</w:t>
            </w:r>
            <w:r w:rsidR="008F2C38">
              <w:rPr>
                <w:rFonts w:ascii="Times New Roman" w:hAnsi="Times New Roman" w:cs="Times New Roman"/>
                <w:sz w:val="28"/>
              </w:rPr>
              <w:t xml:space="preserve"> поселени</w:t>
            </w:r>
            <w:r w:rsidR="002E7883">
              <w:rPr>
                <w:rFonts w:ascii="Times New Roman" w:hAnsi="Times New Roman" w:cs="Times New Roman"/>
                <w:sz w:val="28"/>
              </w:rPr>
              <w:t>я</w:t>
            </w:r>
            <w:r w:rsidR="008F2C38">
              <w:rPr>
                <w:rFonts w:ascii="Times New Roman" w:hAnsi="Times New Roman" w:cs="Times New Roman"/>
                <w:sz w:val="28"/>
              </w:rPr>
              <w:t xml:space="preserve"> Котельничского района Кировской области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  <w:r w:rsidR="008F2C38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8F2C38" w:rsidRDefault="008F2C38">
            <w:pPr>
              <w:jc w:val="center"/>
              <w:rPr>
                <w:b/>
                <w:sz w:val="28"/>
              </w:rPr>
            </w:pPr>
          </w:p>
          <w:p w:rsidR="008F2C38" w:rsidRDefault="008F2C38">
            <w:pPr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44" w:type="dxa"/>
          </w:tcPr>
          <w:p w:rsidR="008F2C38" w:rsidRDefault="008F2C38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8F2C38" w:rsidRPr="004F2570" w:rsidRDefault="00F9779D" w:rsidP="004F2570">
      <w:pPr>
        <w:pStyle w:val="a5"/>
        <w:spacing w:line="276" w:lineRule="auto"/>
        <w:rPr>
          <w:szCs w:val="28"/>
        </w:rPr>
      </w:pPr>
      <w:r w:rsidRPr="004F2570">
        <w:rPr>
          <w:szCs w:val="28"/>
        </w:rPr>
        <w:t xml:space="preserve">В соответствии со статьей 22 Устава Ежихинского сельского поселения,  руководствуясь частью 2 статьи 32 Градостроительного кодекса Российской Федерации, Правилами землепользования и застройки Ежихинского сельского поселения Котельничского муниципального  района Кировской области,  утвержденными постановлением администрации Ежихинского  сельского  поселения от 15.09.2021 №34, </w:t>
      </w:r>
      <w:r w:rsidR="008F2C38" w:rsidRPr="004F2570">
        <w:rPr>
          <w:szCs w:val="28"/>
        </w:rPr>
        <w:t xml:space="preserve">администрация Ежихинского сельского поселения Котельничского района Кировской области ПОСТАНОВЛЯЕТ: </w:t>
      </w:r>
    </w:p>
    <w:p w:rsidR="008F2C38" w:rsidRPr="004F2570" w:rsidRDefault="008F2C38" w:rsidP="00AC144E">
      <w:pPr>
        <w:pStyle w:val="a5"/>
        <w:rPr>
          <w:szCs w:val="28"/>
        </w:rPr>
      </w:pPr>
    </w:p>
    <w:p w:rsidR="008F2C38" w:rsidRPr="004F2570" w:rsidRDefault="00F9779D" w:rsidP="00AC144E">
      <w:pPr>
        <w:pStyle w:val="a5"/>
        <w:numPr>
          <w:ilvl w:val="0"/>
          <w:numId w:val="1"/>
        </w:numPr>
        <w:ind w:left="0" w:firstLine="720"/>
        <w:rPr>
          <w:szCs w:val="28"/>
        </w:rPr>
      </w:pPr>
      <w:r w:rsidRPr="004F2570">
        <w:rPr>
          <w:szCs w:val="28"/>
        </w:rPr>
        <w:t>Внести  в  Правила землепользования и застройки Ежихинского сельского поселения Котельничского муниципального района Кировской области»,</w:t>
      </w:r>
      <w:r w:rsidR="004F2570">
        <w:rPr>
          <w:szCs w:val="28"/>
        </w:rPr>
        <w:t xml:space="preserve"> утвержденные</w:t>
      </w:r>
      <w:r w:rsidRPr="004F2570">
        <w:rPr>
          <w:szCs w:val="28"/>
        </w:rPr>
        <w:t xml:space="preserve"> постановлением администрации Ежихинского  сельского  поселения от 15.09.2021 №34 следующие</w:t>
      </w:r>
      <w:r w:rsidRPr="004F2570">
        <w:rPr>
          <w:spacing w:val="-12"/>
          <w:szCs w:val="28"/>
        </w:rPr>
        <w:t xml:space="preserve"> </w:t>
      </w:r>
      <w:r w:rsidRPr="004F2570">
        <w:rPr>
          <w:szCs w:val="28"/>
        </w:rPr>
        <w:t>изменения:</w:t>
      </w:r>
    </w:p>
    <w:p w:rsidR="003F043D" w:rsidRPr="003F043D" w:rsidRDefault="003F043D" w:rsidP="00AC144E">
      <w:pPr>
        <w:pStyle w:val="a8"/>
        <w:numPr>
          <w:ilvl w:val="1"/>
          <w:numId w:val="1"/>
        </w:numPr>
        <w:jc w:val="both"/>
        <w:rPr>
          <w:sz w:val="28"/>
          <w:szCs w:val="28"/>
        </w:rPr>
      </w:pPr>
      <w:r w:rsidRPr="003F043D">
        <w:rPr>
          <w:sz w:val="28"/>
          <w:szCs w:val="28"/>
        </w:rPr>
        <w:t>В подразделе 2 Раздела 1 «Общие положения»:</w:t>
      </w:r>
    </w:p>
    <w:p w:rsidR="00F9779D" w:rsidRDefault="003F043D" w:rsidP="00AC144E">
      <w:pPr>
        <w:pStyle w:val="a8"/>
        <w:numPr>
          <w:ilvl w:val="2"/>
          <w:numId w:val="1"/>
        </w:numPr>
        <w:ind w:left="0" w:firstLine="568"/>
        <w:jc w:val="both"/>
        <w:rPr>
          <w:sz w:val="28"/>
          <w:szCs w:val="28"/>
        </w:rPr>
      </w:pPr>
      <w:r w:rsidRPr="003F043D">
        <w:rPr>
          <w:sz w:val="28"/>
          <w:szCs w:val="28"/>
        </w:rPr>
        <w:t>в пункте 1  слова «</w:t>
      </w:r>
      <w:r w:rsidRPr="003F043D">
        <w:rPr>
          <w:bCs/>
          <w:sz w:val="28"/>
          <w:szCs w:val="28"/>
        </w:rPr>
        <w:t>реконструкции объектов капитального строительства, эксплуатации зданий, сооружений» заменить словами</w:t>
      </w:r>
      <w:r w:rsidRPr="003F043D">
        <w:rPr>
          <w:sz w:val="28"/>
          <w:szCs w:val="28"/>
        </w:rPr>
        <w:t xml:space="preserve"> «</w:t>
      </w:r>
      <w:r>
        <w:rPr>
          <w:sz w:val="28"/>
          <w:szCs w:val="28"/>
        </w:rPr>
        <w:t>Реконструкции, сноса объектов капитального строительства, эксплуатации зданий, сооружений, комплексного развития территорий и их благоустройства;»</w:t>
      </w:r>
      <w:r w:rsidRPr="003F043D">
        <w:rPr>
          <w:sz w:val="28"/>
          <w:szCs w:val="28"/>
        </w:rPr>
        <w:t xml:space="preserve"> </w:t>
      </w:r>
    </w:p>
    <w:p w:rsidR="003F043D" w:rsidRDefault="00E64A22" w:rsidP="00AC144E">
      <w:pPr>
        <w:pStyle w:val="a8"/>
        <w:numPr>
          <w:ilvl w:val="2"/>
          <w:numId w:val="1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пункт 4 после слов «Санкт Петербурга» дополнить словами «и Севастополя»;</w:t>
      </w:r>
    </w:p>
    <w:p w:rsidR="00E64A22" w:rsidRDefault="00E64A22" w:rsidP="00AC144E">
      <w:pPr>
        <w:pStyle w:val="a8"/>
        <w:numPr>
          <w:ilvl w:val="2"/>
          <w:numId w:val="1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пункт 7 изложить в новой редакции следующего содержания:</w:t>
      </w:r>
    </w:p>
    <w:p w:rsidR="00E64A22" w:rsidRDefault="00E64A22" w:rsidP="00AC14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4A22">
        <w:rPr>
          <w:sz w:val="28"/>
          <w:szCs w:val="28"/>
        </w:rPr>
        <w:t xml:space="preserve">«7) </w:t>
      </w:r>
      <w:r w:rsidRPr="00E64A22">
        <w:rPr>
          <w:b/>
          <w:sz w:val="28"/>
          <w:szCs w:val="28"/>
        </w:rPr>
        <w:t>красные линии</w:t>
      </w:r>
      <w:r w:rsidRPr="00E64A22">
        <w:rPr>
          <w:sz w:val="28"/>
          <w:szCs w:val="28"/>
        </w:rPr>
        <w:t xml:space="preserve"> - линии, которые обозначают границы  территорий  общего пользования и подлежат установлению, изменению или отмене в документации по планировке территории;»  </w:t>
      </w:r>
    </w:p>
    <w:p w:rsidR="00E64A22" w:rsidRDefault="00E64A22" w:rsidP="00AC144E">
      <w:pPr>
        <w:pStyle w:val="a8"/>
        <w:numPr>
          <w:ilvl w:val="2"/>
          <w:numId w:val="1"/>
        </w:numPr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пункт 12 изложить в новой редакции следующего содержания:</w:t>
      </w:r>
    </w:p>
    <w:p w:rsidR="00E64A22" w:rsidRDefault="00E64A22" w:rsidP="00AC144E">
      <w:pPr>
        <w:ind w:firstLine="567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lastRenderedPageBreak/>
        <w:t xml:space="preserve">«12) </w:t>
      </w:r>
      <w:hyperlink r:id="rId7" w:history="1">
        <w:r w:rsidR="002E78AF">
          <w:rPr>
            <w:rStyle w:val="aa"/>
            <w:b/>
            <w:color w:val="auto"/>
            <w:sz w:val="30"/>
            <w:szCs w:val="30"/>
            <w:u w:val="none"/>
            <w:shd w:val="clear" w:color="auto" w:fill="FFFFFF"/>
          </w:rPr>
          <w:t>р</w:t>
        </w:r>
        <w:r w:rsidRPr="00E64A22">
          <w:rPr>
            <w:rStyle w:val="aa"/>
            <w:b/>
            <w:color w:val="auto"/>
            <w:sz w:val="30"/>
            <w:szCs w:val="30"/>
            <w:u w:val="none"/>
            <w:shd w:val="clear" w:color="auto" w:fill="FFFFFF"/>
          </w:rPr>
          <w:t>азрешение</w:t>
        </w:r>
      </w:hyperlink>
      <w:r w:rsidRPr="00E64A22">
        <w:rPr>
          <w:b/>
          <w:sz w:val="30"/>
          <w:szCs w:val="30"/>
          <w:shd w:val="clear" w:color="auto" w:fill="FFFFFF"/>
        </w:rPr>
        <w:t> на строительство</w:t>
      </w:r>
      <w:r>
        <w:rPr>
          <w:color w:val="000000"/>
          <w:sz w:val="30"/>
          <w:szCs w:val="30"/>
          <w:shd w:val="clear" w:color="auto" w:fill="FFFFFF"/>
        </w:rPr>
        <w:t xml:space="preserve">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 </w:t>
      </w:r>
      <w:hyperlink r:id="rId8" w:anchor="dst1592" w:history="1">
        <w:r>
          <w:rPr>
            <w:rStyle w:val="aa"/>
            <w:color w:val="1A0DAB"/>
            <w:sz w:val="30"/>
            <w:szCs w:val="30"/>
            <w:shd w:val="clear" w:color="auto" w:fill="FFFFFF"/>
          </w:rPr>
          <w:t>частью 1.1</w:t>
        </w:r>
      </w:hyperlink>
      <w:r>
        <w:rPr>
          <w:color w:val="000000"/>
          <w:sz w:val="30"/>
          <w:szCs w:val="30"/>
          <w:shd w:val="clear" w:color="auto" w:fill="FFFFFF"/>
        </w:rPr>
        <w:t>  статьи 51 Градостроительного кодекса), проектом планировки территории и проектом межевания территории (за исключением случаев, если в соответствии с Градостроительным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 </w:t>
      </w:r>
      <w:hyperlink r:id="rId9" w:anchor="dst100014" w:history="1">
        <w:r>
          <w:rPr>
            <w:rStyle w:val="aa"/>
            <w:color w:val="1A0DAB"/>
            <w:sz w:val="30"/>
            <w:szCs w:val="30"/>
            <w:shd w:val="clear" w:color="auto" w:fill="FFFFFF"/>
          </w:rPr>
          <w:t>случаев</w:t>
        </w:r>
      </w:hyperlink>
      <w:r>
        <w:rPr>
          <w:color w:val="000000"/>
          <w:sz w:val="30"/>
          <w:szCs w:val="30"/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</w:t>
      </w:r>
      <w:r w:rsidR="002E78AF">
        <w:rPr>
          <w:color w:val="000000"/>
          <w:sz w:val="30"/>
          <w:szCs w:val="30"/>
          <w:shd w:val="clear" w:color="auto" w:fill="FFFFFF"/>
        </w:rPr>
        <w:t>дусмотренных настоящим Кодексом;»</w:t>
      </w:r>
    </w:p>
    <w:p w:rsidR="002E78AF" w:rsidRDefault="002E78AF" w:rsidP="00AC144E">
      <w:pPr>
        <w:pStyle w:val="a8"/>
        <w:numPr>
          <w:ilvl w:val="2"/>
          <w:numId w:val="1"/>
        </w:numPr>
        <w:ind w:left="0" w:firstLine="56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 13 изложить в новой редакции следующего содержания:</w:t>
      </w:r>
    </w:p>
    <w:p w:rsidR="002E78AF" w:rsidRDefault="002E78AF" w:rsidP="00AC144E">
      <w:pPr>
        <w:pStyle w:val="a8"/>
        <w:spacing w:after="200"/>
        <w:ind w:left="0" w:firstLine="720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«13) </w:t>
      </w:r>
      <w:r w:rsidRPr="002E78AF">
        <w:rPr>
          <w:b/>
          <w:color w:val="000000"/>
          <w:sz w:val="30"/>
          <w:szCs w:val="30"/>
          <w:shd w:val="clear" w:color="auto" w:fill="FFFFFF"/>
        </w:rPr>
        <w:t>Разрешение на ввод объекта в эксплуатацию</w:t>
      </w:r>
      <w:r w:rsidRPr="00444589">
        <w:rPr>
          <w:color w:val="000000"/>
          <w:sz w:val="30"/>
          <w:szCs w:val="30"/>
          <w:shd w:val="clear" w:color="auto" w:fill="FFFFFF"/>
        </w:rPr>
        <w:t xml:space="preserve">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</w:t>
      </w:r>
      <w:r w:rsidRPr="00444589">
        <w:rPr>
          <w:color w:val="000000"/>
          <w:sz w:val="30"/>
          <w:szCs w:val="30"/>
          <w:shd w:val="clear" w:color="auto" w:fill="FFFFFF"/>
        </w:rPr>
        <w:lastRenderedPageBreak/>
        <w:t>территории и проекту межевания территории (за исключением </w:t>
      </w:r>
      <w:hyperlink r:id="rId10" w:anchor="dst100014" w:history="1">
        <w:r w:rsidRPr="00444589">
          <w:rPr>
            <w:rStyle w:val="aa"/>
            <w:color w:val="1A0DAB"/>
            <w:sz w:val="30"/>
            <w:szCs w:val="30"/>
            <w:shd w:val="clear" w:color="auto" w:fill="FFFFFF"/>
          </w:rPr>
          <w:t>случаев</w:t>
        </w:r>
      </w:hyperlink>
      <w:r w:rsidRPr="00444589">
        <w:rPr>
          <w:color w:val="000000"/>
          <w:sz w:val="30"/>
          <w:szCs w:val="30"/>
          <w:shd w:val="clear" w:color="auto" w:fill="FFFFFF"/>
        </w:rPr>
        <w:t>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</w:t>
      </w:r>
      <w:r>
        <w:rPr>
          <w:color w:val="000000"/>
          <w:sz w:val="30"/>
          <w:szCs w:val="30"/>
          <w:shd w:val="clear" w:color="auto" w:fill="FFFFFF"/>
        </w:rPr>
        <w:t>ательством Российской Федерации;»</w:t>
      </w:r>
    </w:p>
    <w:p w:rsidR="002E78AF" w:rsidRDefault="002E78AF" w:rsidP="00AC144E">
      <w:pPr>
        <w:pStyle w:val="a8"/>
        <w:numPr>
          <w:ilvl w:val="2"/>
          <w:numId w:val="1"/>
        </w:numPr>
        <w:spacing w:after="200"/>
        <w:ind w:left="0" w:firstLine="568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 17 изложить в новой редакции следующего содержания:</w:t>
      </w:r>
    </w:p>
    <w:p w:rsidR="002E78AF" w:rsidRDefault="002E78AF" w:rsidP="00AC144E">
      <w:pPr>
        <w:pStyle w:val="a8"/>
        <w:spacing w:after="200"/>
        <w:ind w:left="0" w:firstLine="568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«17) </w:t>
      </w:r>
      <w:r w:rsidRPr="002E78AF">
        <w:rPr>
          <w:b/>
          <w:color w:val="000000"/>
          <w:sz w:val="30"/>
          <w:szCs w:val="30"/>
          <w:shd w:val="clear" w:color="auto" w:fill="FFFFFF"/>
        </w:rPr>
        <w:t>дом блокированной застройки</w:t>
      </w:r>
      <w:r>
        <w:rPr>
          <w:color w:val="000000"/>
          <w:sz w:val="30"/>
          <w:szCs w:val="30"/>
          <w:shd w:val="clear" w:color="auto" w:fill="FFFFFF"/>
        </w:rPr>
        <w:t xml:space="preserve">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</w:p>
    <w:p w:rsidR="002E78AF" w:rsidRDefault="002E78AF" w:rsidP="00AC144E">
      <w:pPr>
        <w:pStyle w:val="a8"/>
        <w:numPr>
          <w:ilvl w:val="2"/>
          <w:numId w:val="1"/>
        </w:numPr>
        <w:spacing w:after="200"/>
        <w:ind w:left="0" w:firstLine="568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 32 после слов «территории поселения» дополнить словами «муниципального округа,»;</w:t>
      </w:r>
    </w:p>
    <w:p w:rsidR="002E78AF" w:rsidRDefault="002E78AF" w:rsidP="00AC144E">
      <w:pPr>
        <w:pStyle w:val="a8"/>
        <w:numPr>
          <w:ilvl w:val="2"/>
          <w:numId w:val="1"/>
        </w:numPr>
        <w:spacing w:after="200"/>
        <w:ind w:left="0" w:firstLine="568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 43 после слова «поселения» по тексту дополнить словами «муниципального округа»;</w:t>
      </w:r>
    </w:p>
    <w:p w:rsidR="002E78AF" w:rsidRDefault="0043458A" w:rsidP="00AC144E">
      <w:pPr>
        <w:pStyle w:val="a8"/>
        <w:numPr>
          <w:ilvl w:val="2"/>
          <w:numId w:val="1"/>
        </w:numPr>
        <w:spacing w:after="200"/>
        <w:ind w:left="0" w:firstLine="568"/>
        <w:contextualSpacing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пункт 44 после слова «поселения» по тексту дополнить словами «муниципального округа»;</w:t>
      </w:r>
    </w:p>
    <w:p w:rsidR="0043458A" w:rsidRPr="0043458A" w:rsidRDefault="0043458A" w:rsidP="00AC144E">
      <w:pPr>
        <w:pStyle w:val="a8"/>
        <w:numPr>
          <w:ilvl w:val="2"/>
          <w:numId w:val="1"/>
        </w:numPr>
        <w:spacing w:after="200"/>
        <w:ind w:left="0"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 пункт 11 определяющий понятие (термин</w:t>
      </w:r>
      <w:r w:rsidRPr="0043458A">
        <w:rPr>
          <w:color w:val="000000"/>
          <w:sz w:val="28"/>
          <w:szCs w:val="28"/>
          <w:shd w:val="clear" w:color="auto" w:fill="FFFFFF"/>
        </w:rPr>
        <w:t>) «</w:t>
      </w:r>
      <w:r w:rsidRPr="0043458A">
        <w:rPr>
          <w:b/>
          <w:color w:val="000000"/>
          <w:sz w:val="28"/>
          <w:szCs w:val="28"/>
        </w:rPr>
        <w:t xml:space="preserve">земельный участок» </w:t>
      </w:r>
      <w:r w:rsidRPr="0043458A">
        <w:rPr>
          <w:color w:val="000000"/>
          <w:sz w:val="28"/>
          <w:szCs w:val="28"/>
        </w:rPr>
        <w:t>перенумеровать в пункт 10.1.</w:t>
      </w:r>
      <w:r>
        <w:rPr>
          <w:color w:val="000000"/>
          <w:sz w:val="28"/>
          <w:szCs w:val="28"/>
        </w:rPr>
        <w:t>;</w:t>
      </w:r>
    </w:p>
    <w:p w:rsidR="0043458A" w:rsidRPr="0043458A" w:rsidRDefault="0043458A" w:rsidP="00AC144E">
      <w:pPr>
        <w:pStyle w:val="a8"/>
        <w:numPr>
          <w:ilvl w:val="2"/>
          <w:numId w:val="1"/>
        </w:numPr>
        <w:spacing w:after="200"/>
        <w:ind w:left="0"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Пункт 12 определяющий понятие (термин) </w:t>
      </w:r>
      <w:r w:rsidRPr="0043458A">
        <w:rPr>
          <w:color w:val="000000"/>
          <w:sz w:val="28"/>
          <w:szCs w:val="28"/>
        </w:rPr>
        <w:t>«</w:t>
      </w:r>
      <w:r w:rsidRPr="0043458A">
        <w:rPr>
          <w:snapToGrid w:val="0"/>
          <w:color w:val="000000"/>
          <w:sz w:val="28"/>
          <w:szCs w:val="28"/>
        </w:rPr>
        <w:t xml:space="preserve"> </w:t>
      </w:r>
      <w:r w:rsidRPr="0043458A">
        <w:rPr>
          <w:b/>
          <w:snapToGrid w:val="0"/>
          <w:color w:val="000000"/>
          <w:sz w:val="28"/>
          <w:szCs w:val="28"/>
        </w:rPr>
        <w:t xml:space="preserve">градостроительный план земельного участка» </w:t>
      </w:r>
      <w:r w:rsidRPr="0043458A">
        <w:rPr>
          <w:snapToGrid w:val="0"/>
          <w:color w:val="000000"/>
          <w:sz w:val="28"/>
          <w:szCs w:val="28"/>
        </w:rPr>
        <w:t>перенумеровать в пункт 10.2.</w:t>
      </w:r>
      <w:r>
        <w:rPr>
          <w:snapToGrid w:val="0"/>
          <w:color w:val="000000"/>
          <w:sz w:val="28"/>
          <w:szCs w:val="28"/>
        </w:rPr>
        <w:t>;</w:t>
      </w:r>
    </w:p>
    <w:p w:rsidR="0043458A" w:rsidRDefault="0043458A" w:rsidP="00AC144E">
      <w:pPr>
        <w:pStyle w:val="a8"/>
        <w:numPr>
          <w:ilvl w:val="1"/>
          <w:numId w:val="1"/>
        </w:numPr>
        <w:spacing w:after="200"/>
        <w:ind w:left="0"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Подпункт 5 пункта 1.3. главы 1 Правил дополнить абзацами 3-5 следующего содержания:</w:t>
      </w:r>
    </w:p>
    <w:p w:rsidR="0043458A" w:rsidRDefault="007871DB" w:rsidP="00AC144E">
      <w:pPr>
        <w:pStyle w:val="a8"/>
        <w:spacing w:after="200"/>
        <w:ind w:left="0"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«3) требования к архитектурно-градостроительному облику объектов капитального строительства;</w:t>
      </w:r>
    </w:p>
    <w:p w:rsidR="007871DB" w:rsidRDefault="007871DB" w:rsidP="00AC144E">
      <w:pPr>
        <w:pStyle w:val="a8"/>
        <w:spacing w:after="200"/>
        <w:ind w:left="0"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7871DB" w:rsidRDefault="007871DB" w:rsidP="00AC144E">
      <w:pPr>
        <w:pStyle w:val="a8"/>
        <w:spacing w:after="200"/>
        <w:ind w:left="0"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5) расчетные показатели минимально  допустимого уровня обеспеченности территории объектами коммунальной, транспортной, социальной  инфраструктур и расчетные показатели максимально допустимого уровня 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территории.»</w:t>
      </w:r>
    </w:p>
    <w:p w:rsidR="007871DB" w:rsidRDefault="007871DB" w:rsidP="00AC144E">
      <w:pPr>
        <w:pStyle w:val="a8"/>
        <w:spacing w:after="200"/>
        <w:ind w:left="0"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 Пункт 2.1. главы 2 части 1 Правил дополнить подпунктом 4.1. следующего содержания:</w:t>
      </w:r>
    </w:p>
    <w:p w:rsidR="00ED27A5" w:rsidRDefault="00ED27A5" w:rsidP="00AC144E">
      <w:pPr>
        <w:pStyle w:val="a8"/>
        <w:spacing w:after="200"/>
        <w:ind w:left="0"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«4.1. Со дня принятия решения о комплексном развитии территории и до дня утверждения документации по планировке территории, в отношении </w:t>
      </w:r>
      <w:r>
        <w:rPr>
          <w:color w:val="000000"/>
          <w:sz w:val="28"/>
          <w:szCs w:val="28"/>
          <w:shd w:val="clear" w:color="auto" w:fill="FFFFFF"/>
        </w:rPr>
        <w:lastRenderedPageBreak/>
        <w:t>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допускается.»</w:t>
      </w:r>
    </w:p>
    <w:p w:rsidR="00D77EB4" w:rsidRDefault="00D77EB4" w:rsidP="00AC144E">
      <w:pPr>
        <w:pStyle w:val="a8"/>
        <w:numPr>
          <w:ilvl w:val="1"/>
          <w:numId w:val="5"/>
        </w:numPr>
        <w:spacing w:after="200"/>
        <w:ind w:left="0"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пункте 2.2.</w:t>
      </w:r>
      <w:r w:rsidR="00AC144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главы 2 Правил:</w:t>
      </w:r>
    </w:p>
    <w:p w:rsidR="00D77EB4" w:rsidRDefault="00D77EB4" w:rsidP="00AC144E">
      <w:pPr>
        <w:pStyle w:val="a8"/>
        <w:numPr>
          <w:ilvl w:val="2"/>
          <w:numId w:val="5"/>
        </w:numPr>
        <w:spacing w:after="200"/>
        <w:ind w:left="0"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Подпункт 8, предусматривающий действия участников публичных слушаний, признать утратившим силу;</w:t>
      </w:r>
    </w:p>
    <w:p w:rsidR="00D77EB4" w:rsidRDefault="00D77EB4" w:rsidP="00AC144E">
      <w:pPr>
        <w:pStyle w:val="a8"/>
        <w:numPr>
          <w:ilvl w:val="2"/>
          <w:numId w:val="5"/>
        </w:numPr>
        <w:spacing w:after="200"/>
        <w:ind w:left="0"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 подпунктах 5,6,7,8,9,10</w:t>
      </w:r>
      <w:r w:rsidR="00E55241">
        <w:rPr>
          <w:color w:val="000000"/>
          <w:sz w:val="28"/>
          <w:szCs w:val="28"/>
          <w:shd w:val="clear" w:color="auto" w:fill="FFFFFF"/>
        </w:rPr>
        <w:t>,12</w:t>
      </w:r>
      <w:r>
        <w:rPr>
          <w:color w:val="000000"/>
          <w:sz w:val="28"/>
          <w:szCs w:val="28"/>
          <w:shd w:val="clear" w:color="auto" w:fill="FFFFFF"/>
        </w:rPr>
        <w:t xml:space="preserve"> слова «по вопросу о предоставлении», «по вопросу предоставления» по тексту заменить словами «по проекту решения о предоставлении».;</w:t>
      </w:r>
    </w:p>
    <w:p w:rsidR="00D77EB4" w:rsidRDefault="00E55241" w:rsidP="00AC144E">
      <w:pPr>
        <w:pStyle w:val="a8"/>
        <w:numPr>
          <w:ilvl w:val="2"/>
          <w:numId w:val="5"/>
        </w:numPr>
        <w:spacing w:after="200"/>
        <w:ind w:left="0"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подпункт 12 после слов «о результатах» дополнить словами «общественных обсуждений или»</w:t>
      </w:r>
    </w:p>
    <w:p w:rsidR="00E55241" w:rsidRPr="00AC144E" w:rsidRDefault="00AC144E" w:rsidP="00AC144E">
      <w:pPr>
        <w:pStyle w:val="a8"/>
        <w:numPr>
          <w:ilvl w:val="1"/>
          <w:numId w:val="5"/>
        </w:numPr>
        <w:spacing w:after="200"/>
        <w:ind w:left="142" w:firstLine="425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AC144E">
        <w:rPr>
          <w:color w:val="000000"/>
          <w:sz w:val="28"/>
          <w:szCs w:val="28"/>
          <w:shd w:val="clear" w:color="auto" w:fill="FFFFFF"/>
        </w:rPr>
        <w:t xml:space="preserve">Подпункт 5 </w:t>
      </w:r>
      <w:r w:rsidR="00E55241" w:rsidRPr="00AC144E">
        <w:rPr>
          <w:color w:val="000000"/>
          <w:sz w:val="28"/>
          <w:szCs w:val="28"/>
          <w:shd w:val="clear" w:color="auto" w:fill="FFFFFF"/>
        </w:rPr>
        <w:t>пункт</w:t>
      </w:r>
      <w:r w:rsidRPr="00AC144E">
        <w:rPr>
          <w:color w:val="000000"/>
          <w:sz w:val="28"/>
          <w:szCs w:val="28"/>
          <w:shd w:val="clear" w:color="auto" w:fill="FFFFFF"/>
        </w:rPr>
        <w:t>а</w:t>
      </w:r>
      <w:r w:rsidR="00E55241" w:rsidRPr="00AC144E">
        <w:rPr>
          <w:color w:val="000000"/>
          <w:sz w:val="28"/>
          <w:szCs w:val="28"/>
          <w:shd w:val="clear" w:color="auto" w:fill="FFFFFF"/>
        </w:rPr>
        <w:t xml:space="preserve"> </w:t>
      </w:r>
      <w:r w:rsidRPr="00AC144E">
        <w:rPr>
          <w:color w:val="000000"/>
          <w:sz w:val="28"/>
          <w:szCs w:val="28"/>
          <w:shd w:val="clear" w:color="auto" w:fill="FFFFFF"/>
        </w:rPr>
        <w:t xml:space="preserve"> 2.3. главы 2 Правил</w:t>
      </w:r>
      <w:r w:rsidR="00E55241" w:rsidRPr="00AC144E">
        <w:rPr>
          <w:color w:val="000000"/>
          <w:sz w:val="28"/>
          <w:szCs w:val="28"/>
          <w:shd w:val="clear" w:color="auto" w:fill="FFFFFF"/>
        </w:rPr>
        <w:t xml:space="preserve"> изложить в новой редакции следующего содержания:</w:t>
      </w:r>
    </w:p>
    <w:p w:rsidR="00E55241" w:rsidRDefault="00E55241" w:rsidP="00AC144E">
      <w:pPr>
        <w:pStyle w:val="a8"/>
        <w:spacing w:after="200"/>
        <w:ind w:left="0"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«5. Расходы, связанные с организацией и проведением  общественных обсуждений или публичных слушаний по проекту решения о 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разрешения.»</w:t>
      </w:r>
    </w:p>
    <w:p w:rsidR="00441126" w:rsidRDefault="00E27B27" w:rsidP="00AC144E">
      <w:pPr>
        <w:pStyle w:val="a8"/>
        <w:numPr>
          <w:ilvl w:val="1"/>
          <w:numId w:val="5"/>
        </w:numPr>
        <w:spacing w:after="20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пункте 1 главы 3 Правил цифры «44» исключить.</w:t>
      </w:r>
    </w:p>
    <w:p w:rsidR="00E27B27" w:rsidRDefault="00A6036E" w:rsidP="00AC144E">
      <w:pPr>
        <w:pStyle w:val="a8"/>
        <w:numPr>
          <w:ilvl w:val="1"/>
          <w:numId w:val="5"/>
        </w:numPr>
        <w:spacing w:after="200"/>
        <w:ind w:left="0" w:firstLine="568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Пункт 10 главы 4 Правил изложить в новой редакции следующего содержания:</w:t>
      </w:r>
    </w:p>
    <w:p w:rsidR="00A6036E" w:rsidRPr="00A6036E" w:rsidRDefault="00A6036E" w:rsidP="00AC144E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036E">
        <w:rPr>
          <w:color w:val="000000"/>
          <w:sz w:val="28"/>
          <w:szCs w:val="28"/>
          <w:shd w:val="clear" w:color="auto" w:fill="FFFFFF"/>
        </w:rPr>
        <w:t>«</w:t>
      </w:r>
      <w:r w:rsidRPr="00A6036E">
        <w:rPr>
          <w:sz w:val="28"/>
          <w:szCs w:val="28"/>
        </w:rPr>
        <w:t>10.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</w:t>
      </w:r>
    </w:p>
    <w:p w:rsidR="00A6036E" w:rsidRPr="00A6036E" w:rsidRDefault="00A6036E" w:rsidP="00AC144E">
      <w:pPr>
        <w:rPr>
          <w:sz w:val="28"/>
          <w:szCs w:val="28"/>
        </w:rPr>
      </w:pPr>
    </w:p>
    <w:p w:rsidR="00A6036E" w:rsidRDefault="00A6036E" w:rsidP="00AC144E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036E">
        <w:rPr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</w:p>
    <w:p w:rsidR="00A6036E" w:rsidRDefault="00A6036E" w:rsidP="00AC144E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036E"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  <w:r>
        <w:rPr>
          <w:sz w:val="28"/>
          <w:szCs w:val="28"/>
        </w:rPr>
        <w:t>»</w:t>
      </w:r>
    </w:p>
    <w:p w:rsidR="00A6036E" w:rsidRDefault="00AC144E" w:rsidP="00AC144E">
      <w:pPr>
        <w:pStyle w:val="af1"/>
        <w:numPr>
          <w:ilvl w:val="1"/>
          <w:numId w:val="5"/>
        </w:numPr>
        <w:spacing w:before="0" w:beforeAutospacing="0" w:after="0" w:afterAutospacing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главе 5 Правил:</w:t>
      </w:r>
    </w:p>
    <w:p w:rsidR="00A6036E" w:rsidRPr="00A6036E" w:rsidRDefault="00A6036E" w:rsidP="00AC144E">
      <w:pPr>
        <w:pStyle w:val="af1"/>
        <w:numPr>
          <w:ilvl w:val="2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1.1. изложить в новой редакции следующего содержания</w:t>
      </w:r>
      <w:r w:rsidR="00D05313">
        <w:rPr>
          <w:sz w:val="28"/>
          <w:szCs w:val="28"/>
        </w:rPr>
        <w:t>:</w:t>
      </w:r>
    </w:p>
    <w:p w:rsidR="00D05313" w:rsidRPr="00D05313" w:rsidRDefault="00D05313" w:rsidP="00AC14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«1.1.</w:t>
      </w:r>
      <w:r w:rsidRPr="00D05313">
        <w:t xml:space="preserve"> </w:t>
      </w:r>
      <w:r w:rsidRPr="00D05313">
        <w:rPr>
          <w:sz w:val="28"/>
          <w:szCs w:val="28"/>
        </w:rPr>
        <w:t>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D05313" w:rsidRPr="00D05313" w:rsidRDefault="00D05313" w:rsidP="00AC144E">
      <w:pPr>
        <w:spacing w:before="168"/>
        <w:ind w:firstLine="540"/>
        <w:jc w:val="both"/>
        <w:rPr>
          <w:sz w:val="28"/>
          <w:szCs w:val="28"/>
        </w:rPr>
      </w:pPr>
      <w:r w:rsidRPr="00D05313">
        <w:rPr>
          <w:sz w:val="28"/>
          <w:szCs w:val="28"/>
        </w:rPr>
        <w:t xml:space="preserve">1) несоответствие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 </w:t>
      </w:r>
    </w:p>
    <w:p w:rsidR="00D05313" w:rsidRPr="00D05313" w:rsidRDefault="00D05313" w:rsidP="00AC144E">
      <w:pPr>
        <w:spacing w:before="16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5313">
        <w:rPr>
          <w:sz w:val="28"/>
          <w:szCs w:val="28"/>
        </w:rPr>
        <w:t xml:space="preserve">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правилах землепользования и застройки поселения, муниципального округа, городского округа, межселенной территории; </w:t>
      </w:r>
    </w:p>
    <w:p w:rsidR="00D05313" w:rsidRPr="00D05313" w:rsidRDefault="00D05313" w:rsidP="00AC144E">
      <w:pPr>
        <w:spacing w:before="16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5313">
        <w:rPr>
          <w:sz w:val="28"/>
          <w:szCs w:val="28"/>
        </w:rPr>
        <w:t xml:space="preserve">) поступление предложений об изменении границ территориальных зон, изменении градостроительных регламентов; </w:t>
      </w:r>
    </w:p>
    <w:p w:rsidR="00D05313" w:rsidRPr="00D05313" w:rsidRDefault="00D05313" w:rsidP="00AC144E">
      <w:pPr>
        <w:spacing w:before="16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05313">
        <w:rPr>
          <w:sz w:val="28"/>
          <w:szCs w:val="28"/>
        </w:rPr>
        <w:t xml:space="preserve">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 </w:t>
      </w:r>
    </w:p>
    <w:p w:rsidR="00D05313" w:rsidRPr="00D05313" w:rsidRDefault="00D05313" w:rsidP="00AC144E">
      <w:pPr>
        <w:spacing w:before="16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313">
        <w:rPr>
          <w:sz w:val="28"/>
          <w:szCs w:val="28"/>
        </w:rPr>
        <w:t xml:space="preserve">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 </w:t>
      </w:r>
    </w:p>
    <w:p w:rsidR="00D05313" w:rsidRPr="00D05313" w:rsidRDefault="00D05313" w:rsidP="00AC144E">
      <w:pPr>
        <w:spacing w:before="16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5313">
        <w:rPr>
          <w:sz w:val="28"/>
          <w:szCs w:val="28"/>
        </w:rPr>
        <w:t xml:space="preserve">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 </w:t>
      </w:r>
    </w:p>
    <w:p w:rsidR="00D05313" w:rsidRPr="00D05313" w:rsidRDefault="00D05313" w:rsidP="00AC144E">
      <w:pPr>
        <w:spacing w:before="16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5313">
        <w:rPr>
          <w:sz w:val="28"/>
          <w:szCs w:val="28"/>
        </w:rPr>
        <w:t xml:space="preserve">) принятие решения о комплексном развитии территории; </w:t>
      </w:r>
    </w:p>
    <w:p w:rsidR="00D05313" w:rsidRDefault="00D05313" w:rsidP="00AC144E">
      <w:pPr>
        <w:spacing w:before="16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D05313">
        <w:rPr>
          <w:sz w:val="28"/>
          <w:szCs w:val="28"/>
        </w:rPr>
        <w:t>) обнаружение мест захоронений погибших при защите Отечества, расположенных в гран</w:t>
      </w:r>
      <w:r>
        <w:rPr>
          <w:sz w:val="28"/>
          <w:szCs w:val="28"/>
        </w:rPr>
        <w:t>ицах муниципальных образований.»</w:t>
      </w:r>
    </w:p>
    <w:p w:rsidR="00D05313" w:rsidRDefault="00AC144E" w:rsidP="00AC144E">
      <w:pPr>
        <w:spacing w:before="16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 </w:t>
      </w:r>
      <w:r w:rsidR="00D05313">
        <w:rPr>
          <w:sz w:val="28"/>
          <w:szCs w:val="28"/>
        </w:rPr>
        <w:t>. Пункт 1.2. дополнить подпунктом 4.1. следующего содержания:</w:t>
      </w:r>
    </w:p>
    <w:p w:rsidR="00D05313" w:rsidRDefault="00D05313" w:rsidP="00AC144E">
      <w:pPr>
        <w:spacing w:before="16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«4.1. органами местного самоуправления в случаях обнаружения мест захоронений погибших при защите Отечества</w:t>
      </w:r>
      <w:r w:rsidR="004A48DE">
        <w:rPr>
          <w:sz w:val="28"/>
          <w:szCs w:val="28"/>
        </w:rPr>
        <w:t>, расположенных в границах муниципальных образований;»</w:t>
      </w:r>
    </w:p>
    <w:p w:rsidR="00AC144E" w:rsidRPr="004A48DE" w:rsidRDefault="00AC144E" w:rsidP="00AC144E">
      <w:pPr>
        <w:pStyle w:val="a8"/>
        <w:numPr>
          <w:ilvl w:val="2"/>
          <w:numId w:val="10"/>
        </w:numPr>
        <w:spacing w:before="168"/>
        <w:ind w:left="0" w:firstLine="568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В пункте 1.3. слова «тридцати дней» заменить словами «двадцати пяти дней».</w:t>
      </w:r>
    </w:p>
    <w:p w:rsidR="00AC144E" w:rsidRDefault="00AC144E" w:rsidP="00AC144E">
      <w:pPr>
        <w:pStyle w:val="af1"/>
        <w:numPr>
          <w:ilvl w:val="2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>В пункте 1.4. слова «тридцати дней» заменить словами «двадцати пяти дней».</w:t>
      </w:r>
    </w:p>
    <w:p w:rsidR="00AC144E" w:rsidRDefault="00AC144E" w:rsidP="00AC144E">
      <w:pPr>
        <w:pStyle w:val="af1"/>
        <w:numPr>
          <w:ilvl w:val="2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1.10. изложить в новой редакции следующего содержания:</w:t>
      </w:r>
    </w:p>
    <w:p w:rsidR="00AC144E" w:rsidRDefault="00AC144E" w:rsidP="00AC144E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«1.10. </w:t>
      </w:r>
      <w:r w:rsidRPr="00A6036E">
        <w:rPr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</w:r>
      <w:r>
        <w:rPr>
          <w:sz w:val="28"/>
          <w:szCs w:val="28"/>
        </w:rPr>
        <w:t>»</w:t>
      </w:r>
    </w:p>
    <w:p w:rsidR="004A48DE" w:rsidRDefault="00811231" w:rsidP="00AC144E">
      <w:pPr>
        <w:pStyle w:val="a8"/>
        <w:numPr>
          <w:ilvl w:val="2"/>
          <w:numId w:val="10"/>
        </w:numPr>
        <w:spacing w:before="168"/>
        <w:jc w:val="both"/>
        <w:rPr>
          <w:sz w:val="28"/>
          <w:szCs w:val="28"/>
        </w:rPr>
      </w:pPr>
      <w:r>
        <w:rPr>
          <w:sz w:val="28"/>
          <w:szCs w:val="28"/>
        </w:rPr>
        <w:t>Пункт 1.11. изложить в новой редакции следующего содержания:</w:t>
      </w:r>
    </w:p>
    <w:p w:rsidR="00AC144E" w:rsidRDefault="00811231" w:rsidP="00AC144E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«1.11. </w:t>
      </w:r>
      <w:r w:rsidRPr="00811231">
        <w:rPr>
          <w:sz w:val="28"/>
          <w:szCs w:val="28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подлежащей комплексному развитию.</w:t>
      </w:r>
    </w:p>
    <w:p w:rsidR="00811231" w:rsidRPr="00811231" w:rsidRDefault="00AC144E" w:rsidP="00AC144E">
      <w:pPr>
        <w:pStyle w:val="af1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6036E">
        <w:rPr>
          <w:sz w:val="28"/>
          <w:szCs w:val="28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r w:rsidR="00811231" w:rsidRPr="00811231">
        <w:rPr>
          <w:sz w:val="28"/>
          <w:szCs w:val="28"/>
        </w:rPr>
        <w:t>»</w:t>
      </w:r>
    </w:p>
    <w:p w:rsidR="00A6036E" w:rsidRPr="00A6036E" w:rsidRDefault="00A6036E" w:rsidP="00AC144E">
      <w:pPr>
        <w:pStyle w:val="af1"/>
        <w:spacing w:before="0" w:beforeAutospacing="0" w:after="0" w:afterAutospacing="0"/>
        <w:ind w:firstLine="568"/>
        <w:jc w:val="both"/>
        <w:rPr>
          <w:sz w:val="28"/>
          <w:szCs w:val="28"/>
        </w:rPr>
      </w:pPr>
    </w:p>
    <w:p w:rsidR="008F2C38" w:rsidRPr="004F2570" w:rsidRDefault="008F2C38" w:rsidP="00AC144E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3F043D">
        <w:rPr>
          <w:sz w:val="28"/>
          <w:szCs w:val="28"/>
        </w:rPr>
        <w:t xml:space="preserve">Опубликовать </w:t>
      </w:r>
      <w:r w:rsidR="002E7883" w:rsidRPr="003F043D">
        <w:rPr>
          <w:sz w:val="28"/>
          <w:szCs w:val="28"/>
        </w:rPr>
        <w:t xml:space="preserve">Правила </w:t>
      </w:r>
      <w:r w:rsidRPr="003F043D">
        <w:rPr>
          <w:sz w:val="28"/>
          <w:szCs w:val="28"/>
        </w:rPr>
        <w:t xml:space="preserve">на официальном сайте  администрации Котельничского района </w:t>
      </w:r>
      <w:r w:rsidRPr="003F043D">
        <w:rPr>
          <w:sz w:val="28"/>
          <w:szCs w:val="28"/>
          <w:u w:val="single"/>
        </w:rPr>
        <w:t>(</w:t>
      </w:r>
      <w:r w:rsidRPr="003F043D">
        <w:rPr>
          <w:sz w:val="28"/>
          <w:szCs w:val="28"/>
          <w:u w:val="single"/>
          <w:lang w:val="en-US"/>
        </w:rPr>
        <w:t>www</w:t>
      </w:r>
      <w:r w:rsidRPr="003F043D">
        <w:rPr>
          <w:sz w:val="28"/>
          <w:szCs w:val="28"/>
          <w:u w:val="single"/>
        </w:rPr>
        <w:t>.</w:t>
      </w:r>
      <w:r w:rsidRPr="003F043D">
        <w:rPr>
          <w:sz w:val="28"/>
          <w:szCs w:val="28"/>
          <w:u w:val="single"/>
          <w:lang w:val="en-US"/>
        </w:rPr>
        <w:t>kotelnich</w:t>
      </w:r>
      <w:r w:rsidRPr="003F043D">
        <w:rPr>
          <w:sz w:val="28"/>
          <w:szCs w:val="28"/>
          <w:u w:val="single"/>
        </w:rPr>
        <w:t>-</w:t>
      </w:r>
      <w:r w:rsidRPr="003F043D">
        <w:rPr>
          <w:sz w:val="28"/>
          <w:szCs w:val="28"/>
          <w:u w:val="single"/>
          <w:lang w:val="en-US"/>
        </w:rPr>
        <w:t>msu</w:t>
      </w:r>
      <w:r w:rsidRPr="003F043D">
        <w:rPr>
          <w:sz w:val="28"/>
          <w:szCs w:val="28"/>
          <w:u w:val="single"/>
        </w:rPr>
        <w:t>.</w:t>
      </w:r>
      <w:r w:rsidRPr="003F043D">
        <w:rPr>
          <w:sz w:val="28"/>
          <w:szCs w:val="28"/>
          <w:u w:val="single"/>
          <w:lang w:val="en-US"/>
        </w:rPr>
        <w:t>ru</w:t>
      </w:r>
      <w:r w:rsidRPr="003F043D">
        <w:rPr>
          <w:sz w:val="28"/>
          <w:szCs w:val="28"/>
          <w:u w:val="single"/>
        </w:rPr>
        <w:t xml:space="preserve">) </w:t>
      </w:r>
      <w:r w:rsidR="002E7883" w:rsidRPr="003F043D">
        <w:rPr>
          <w:sz w:val="28"/>
          <w:szCs w:val="28"/>
        </w:rPr>
        <w:t>в информационно-телекоммуникационной сети "Интернет" и в федеральной государственной информационной системе территориального планирования.</w:t>
      </w:r>
    </w:p>
    <w:p w:rsidR="008F2C38" w:rsidRPr="004F2570" w:rsidRDefault="008F2C38" w:rsidP="00AC144E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sz w:val="28"/>
          <w:szCs w:val="28"/>
        </w:rPr>
      </w:pPr>
      <w:r w:rsidRPr="004F2570">
        <w:rPr>
          <w:sz w:val="28"/>
          <w:szCs w:val="28"/>
        </w:rPr>
        <w:t xml:space="preserve">Настоящее </w:t>
      </w:r>
      <w:r w:rsidR="002E7883" w:rsidRPr="004F2570">
        <w:rPr>
          <w:sz w:val="28"/>
          <w:szCs w:val="28"/>
        </w:rPr>
        <w:t xml:space="preserve">постановление </w:t>
      </w:r>
      <w:r w:rsidRPr="004F2570">
        <w:rPr>
          <w:sz w:val="28"/>
          <w:szCs w:val="28"/>
        </w:rPr>
        <w:t xml:space="preserve"> вступает в силу со дня</w:t>
      </w:r>
      <w:r w:rsidR="002E7883" w:rsidRPr="004F2570">
        <w:rPr>
          <w:sz w:val="28"/>
          <w:szCs w:val="28"/>
        </w:rPr>
        <w:t xml:space="preserve"> его официального </w:t>
      </w:r>
      <w:r w:rsidRPr="004F2570">
        <w:rPr>
          <w:sz w:val="28"/>
          <w:szCs w:val="28"/>
        </w:rPr>
        <w:t>опубликования.</w:t>
      </w:r>
    </w:p>
    <w:p w:rsidR="00F9779D" w:rsidRPr="00CD1FCC" w:rsidRDefault="00F9779D" w:rsidP="00AC144E">
      <w:pPr>
        <w:jc w:val="both"/>
        <w:rPr>
          <w:sz w:val="28"/>
          <w:szCs w:val="28"/>
        </w:rPr>
      </w:pPr>
    </w:p>
    <w:p w:rsidR="002E7883" w:rsidRDefault="002E7883" w:rsidP="008F2C38">
      <w:pPr>
        <w:jc w:val="both"/>
        <w:rPr>
          <w:rFonts w:ascii="Arial" w:hAnsi="Arial" w:cs="Arial"/>
          <w:bCs/>
          <w:sz w:val="28"/>
        </w:rPr>
      </w:pPr>
    </w:p>
    <w:p w:rsidR="008F2C38" w:rsidRDefault="008F2C38" w:rsidP="008F2C38">
      <w:pPr>
        <w:jc w:val="both"/>
        <w:rPr>
          <w:sz w:val="28"/>
        </w:rPr>
      </w:pPr>
      <w:r>
        <w:rPr>
          <w:sz w:val="28"/>
        </w:rPr>
        <w:t>Глава</w:t>
      </w:r>
      <w:r w:rsidRPr="008F2C38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8F2C38" w:rsidRDefault="008F2C38" w:rsidP="008F2C38">
      <w:pPr>
        <w:jc w:val="both"/>
        <w:rPr>
          <w:rFonts w:ascii="Arial" w:hAnsi="Arial" w:cs="Arial"/>
          <w:bCs/>
          <w:sz w:val="28"/>
        </w:rPr>
      </w:pPr>
      <w:r>
        <w:rPr>
          <w:sz w:val="28"/>
        </w:rPr>
        <w:t xml:space="preserve">Ежихинского сельского поселения                                                   В.С. Рогачев </w:t>
      </w:r>
    </w:p>
    <w:p w:rsidR="008F2C38" w:rsidRDefault="008F2C38" w:rsidP="008F2C38">
      <w:pPr>
        <w:jc w:val="both"/>
      </w:pPr>
      <w:r>
        <w:t>_____________________________________________________________________________</w:t>
      </w:r>
    </w:p>
    <w:p w:rsidR="008F2C38" w:rsidRDefault="008F2C38" w:rsidP="008F2C38">
      <w:pPr>
        <w:rPr>
          <w:sz w:val="28"/>
        </w:rPr>
      </w:pPr>
      <w:r>
        <w:rPr>
          <w:sz w:val="28"/>
        </w:rPr>
        <w:t>ПОДГОТОВЛЕНО:</w:t>
      </w:r>
    </w:p>
    <w:p w:rsidR="008F2C38" w:rsidRDefault="008F2C38" w:rsidP="008F2C38">
      <w:pPr>
        <w:jc w:val="both"/>
        <w:rPr>
          <w:sz w:val="28"/>
        </w:rPr>
      </w:pPr>
      <w:r>
        <w:rPr>
          <w:sz w:val="28"/>
        </w:rPr>
        <w:t>Глава</w:t>
      </w:r>
      <w:r w:rsidRPr="008F2C38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8F2C38" w:rsidRDefault="008F2C38" w:rsidP="008F2C38">
      <w:pPr>
        <w:jc w:val="both"/>
        <w:rPr>
          <w:rFonts w:ascii="Arial" w:hAnsi="Arial" w:cs="Arial"/>
          <w:bCs/>
          <w:sz w:val="28"/>
        </w:rPr>
      </w:pPr>
      <w:r>
        <w:rPr>
          <w:sz w:val="28"/>
        </w:rPr>
        <w:t xml:space="preserve">Ежихинского сельского поселения                                                   В.С. Рогачев </w:t>
      </w:r>
    </w:p>
    <w:sectPr w:rsidR="008F2C38" w:rsidSect="004F2570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61" w:rsidRDefault="007F5761" w:rsidP="008F2C38">
      <w:r>
        <w:separator/>
      </w:r>
    </w:p>
  </w:endnote>
  <w:endnote w:type="continuationSeparator" w:id="1">
    <w:p w:rsidR="007F5761" w:rsidRDefault="007F5761" w:rsidP="008F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61" w:rsidRDefault="007F5761" w:rsidP="008F2C38">
      <w:r>
        <w:separator/>
      </w:r>
    </w:p>
  </w:footnote>
  <w:footnote w:type="continuationSeparator" w:id="1">
    <w:p w:rsidR="007F5761" w:rsidRDefault="007F5761" w:rsidP="008F2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2844"/>
      <w:docPartObj>
        <w:docPartGallery w:val="Page Numbers (Top of Page)"/>
        <w:docPartUnique/>
      </w:docPartObj>
    </w:sdtPr>
    <w:sdtContent>
      <w:p w:rsidR="00811231" w:rsidRDefault="00C133DC">
        <w:pPr>
          <w:pStyle w:val="ab"/>
          <w:jc w:val="center"/>
        </w:pPr>
        <w:r w:rsidRPr="008F2C38">
          <w:rPr>
            <w:sz w:val="22"/>
            <w:szCs w:val="22"/>
          </w:rPr>
          <w:fldChar w:fldCharType="begin"/>
        </w:r>
        <w:r w:rsidR="00811231" w:rsidRPr="008F2C38">
          <w:rPr>
            <w:sz w:val="22"/>
            <w:szCs w:val="22"/>
          </w:rPr>
          <w:instrText xml:space="preserve"> PAGE   \* MERGEFORMAT </w:instrText>
        </w:r>
        <w:r w:rsidRPr="008F2C38">
          <w:rPr>
            <w:sz w:val="22"/>
            <w:szCs w:val="22"/>
          </w:rPr>
          <w:fldChar w:fldCharType="separate"/>
        </w:r>
        <w:r w:rsidR="00601148">
          <w:rPr>
            <w:noProof/>
            <w:sz w:val="22"/>
            <w:szCs w:val="22"/>
          </w:rPr>
          <w:t>2</w:t>
        </w:r>
        <w:r w:rsidRPr="008F2C38">
          <w:rPr>
            <w:sz w:val="22"/>
            <w:szCs w:val="22"/>
          </w:rPr>
          <w:fldChar w:fldCharType="end"/>
        </w:r>
      </w:p>
    </w:sdtContent>
  </w:sdt>
  <w:p w:rsidR="00811231" w:rsidRDefault="008112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47E"/>
    <w:multiLevelType w:val="hybridMultilevel"/>
    <w:tmpl w:val="51B8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495A"/>
    <w:multiLevelType w:val="multilevel"/>
    <w:tmpl w:val="059A61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91F2B2F"/>
    <w:multiLevelType w:val="multilevel"/>
    <w:tmpl w:val="D38C3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24982627"/>
    <w:multiLevelType w:val="multilevel"/>
    <w:tmpl w:val="D38C33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41E1DA7"/>
    <w:multiLevelType w:val="multilevel"/>
    <w:tmpl w:val="7450AC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45557E16"/>
    <w:multiLevelType w:val="multilevel"/>
    <w:tmpl w:val="D3700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AED3C56"/>
    <w:multiLevelType w:val="multilevel"/>
    <w:tmpl w:val="D160C6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4CA51C35"/>
    <w:multiLevelType w:val="multilevel"/>
    <w:tmpl w:val="E7E84FDE"/>
    <w:lvl w:ilvl="0">
      <w:start w:val="1"/>
      <w:numFmt w:val="decimal"/>
      <w:lvlText w:val="%1."/>
      <w:lvlJc w:val="left"/>
      <w:pPr>
        <w:ind w:left="1603" w:hanging="1035"/>
      </w:pPr>
    </w:lvl>
    <w:lvl w:ilvl="1">
      <w:start w:val="1"/>
      <w:numFmt w:val="decimal"/>
      <w:isLgl/>
      <w:lvlText w:val="%1.%2."/>
      <w:lvlJc w:val="left"/>
      <w:pPr>
        <w:ind w:left="1858" w:hanging="1290"/>
      </w:pPr>
    </w:lvl>
    <w:lvl w:ilvl="2">
      <w:start w:val="1"/>
      <w:numFmt w:val="decimal"/>
      <w:isLgl/>
      <w:lvlText w:val="%1.%2.%3."/>
      <w:lvlJc w:val="left"/>
      <w:pPr>
        <w:ind w:left="1858" w:hanging="1290"/>
      </w:pPr>
    </w:lvl>
    <w:lvl w:ilvl="3">
      <w:start w:val="1"/>
      <w:numFmt w:val="decimal"/>
      <w:isLgl/>
      <w:lvlText w:val="%1.%2.%3.%4."/>
      <w:lvlJc w:val="left"/>
      <w:pPr>
        <w:ind w:left="1858" w:hanging="1290"/>
      </w:pPr>
    </w:lvl>
    <w:lvl w:ilvl="4">
      <w:start w:val="1"/>
      <w:numFmt w:val="decimal"/>
      <w:isLgl/>
      <w:lvlText w:val="%1.%2.%3.%4.%5."/>
      <w:lvlJc w:val="left"/>
      <w:pPr>
        <w:ind w:left="1858" w:hanging="129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6B9E6DA1"/>
    <w:multiLevelType w:val="multilevel"/>
    <w:tmpl w:val="F5F450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75A459C2"/>
    <w:multiLevelType w:val="multilevel"/>
    <w:tmpl w:val="4EAA20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C38"/>
    <w:rsid w:val="000534D3"/>
    <w:rsid w:val="000F4D4D"/>
    <w:rsid w:val="00177AB1"/>
    <w:rsid w:val="001D1ADF"/>
    <w:rsid w:val="00272301"/>
    <w:rsid w:val="0028314E"/>
    <w:rsid w:val="002E7883"/>
    <w:rsid w:val="002E78AF"/>
    <w:rsid w:val="00391A69"/>
    <w:rsid w:val="003F043D"/>
    <w:rsid w:val="0040233E"/>
    <w:rsid w:val="004165D2"/>
    <w:rsid w:val="0043458A"/>
    <w:rsid w:val="00441126"/>
    <w:rsid w:val="004423FD"/>
    <w:rsid w:val="00471988"/>
    <w:rsid w:val="004A48DE"/>
    <w:rsid w:val="004D6492"/>
    <w:rsid w:val="004F2570"/>
    <w:rsid w:val="005D02DE"/>
    <w:rsid w:val="00601148"/>
    <w:rsid w:val="006E69E8"/>
    <w:rsid w:val="00775F76"/>
    <w:rsid w:val="007871DB"/>
    <w:rsid w:val="007C63C1"/>
    <w:rsid w:val="007E5630"/>
    <w:rsid w:val="007F5761"/>
    <w:rsid w:val="00811231"/>
    <w:rsid w:val="008F2C38"/>
    <w:rsid w:val="00976445"/>
    <w:rsid w:val="00A0014C"/>
    <w:rsid w:val="00A6036E"/>
    <w:rsid w:val="00A6400B"/>
    <w:rsid w:val="00AC144E"/>
    <w:rsid w:val="00AF38A9"/>
    <w:rsid w:val="00C133DC"/>
    <w:rsid w:val="00D05313"/>
    <w:rsid w:val="00D46432"/>
    <w:rsid w:val="00D77EB4"/>
    <w:rsid w:val="00E12E7A"/>
    <w:rsid w:val="00E27B27"/>
    <w:rsid w:val="00E55241"/>
    <w:rsid w:val="00E64A22"/>
    <w:rsid w:val="00ED27A5"/>
    <w:rsid w:val="00F4205E"/>
    <w:rsid w:val="00F701E5"/>
    <w:rsid w:val="00F945F1"/>
    <w:rsid w:val="00F9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C38"/>
    <w:pPr>
      <w:keepNext/>
      <w:outlineLvl w:val="0"/>
    </w:pPr>
    <w:rPr>
      <w:rFonts w:ascii="Arial" w:hAnsi="Arial" w:cs="Arial"/>
      <w:b/>
      <w:bCs/>
      <w:iCs/>
      <w:sz w:val="18"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8F2C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C38"/>
    <w:rPr>
      <w:rFonts w:ascii="Arial" w:eastAsia="Times New Roman" w:hAnsi="Arial" w:cs="Arial"/>
      <w:b/>
      <w:bCs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F2C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F2C3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F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F2C3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F2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F2C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F2C38"/>
    <w:pPr>
      <w:ind w:left="708"/>
    </w:pPr>
  </w:style>
  <w:style w:type="paragraph" w:customStyle="1" w:styleId="a9">
    <w:name w:val="Содержимое таблицы"/>
    <w:basedOn w:val="a"/>
    <w:rsid w:val="008F2C38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u">
    <w:name w:val="u"/>
    <w:basedOn w:val="a"/>
    <w:rsid w:val="008F2C3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2C3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F2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2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2C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F2C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F9779D"/>
    <w:rPr>
      <w:rFonts w:ascii="Verdana" w:hAnsi="Verdana"/>
      <w:i/>
      <w:iCs/>
      <w:lang w:val="en-US" w:eastAsia="en-US" w:bidi="ar-SA"/>
    </w:rPr>
  </w:style>
  <w:style w:type="paragraph" w:styleId="af1">
    <w:name w:val="Normal (Web)"/>
    <w:basedOn w:val="a"/>
    <w:uiPriority w:val="99"/>
    <w:unhideWhenUsed/>
    <w:rsid w:val="00A603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64185/570afc6feff03328459242886307d6aebe1ccb6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51040/570afc6feff03328459242886307d6aebe1ccb6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439670/79fcb55f19ff171fcd99a904f2abd618e1321c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39670/79fcb55f19ff171fcd99a904f2abd618e1321c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EzhihaGS</cp:lastModifiedBy>
  <cp:revision>3</cp:revision>
  <cp:lastPrinted>2024-04-18T07:12:00Z</cp:lastPrinted>
  <dcterms:created xsi:type="dcterms:W3CDTF">2024-04-17T12:42:00Z</dcterms:created>
  <dcterms:modified xsi:type="dcterms:W3CDTF">2024-04-18T08:01:00Z</dcterms:modified>
</cp:coreProperties>
</file>