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1A" w:rsidRPr="0007781A" w:rsidRDefault="0007781A" w:rsidP="0007781A">
      <w:pPr>
        <w:tabs>
          <w:tab w:val="left" w:pos="2970"/>
          <w:tab w:val="center" w:pos="4677"/>
        </w:tabs>
        <w:suppressAutoHyphens/>
        <w:spacing w:after="0" w:line="10" w:lineRule="atLeast"/>
        <w:jc w:val="center"/>
        <w:rPr>
          <w:rFonts w:ascii="Times New Roman" w:eastAsia="Calibri" w:hAnsi="Times New Roman"/>
          <w:b/>
          <w:sz w:val="28"/>
          <w:lang w:eastAsia="zh-CN"/>
        </w:rPr>
      </w:pPr>
      <w:r w:rsidRPr="0007781A">
        <w:rPr>
          <w:rFonts w:ascii="Times New Roman" w:eastAsia="Calibri" w:hAnsi="Times New Roman"/>
          <w:b/>
          <w:sz w:val="28"/>
          <w:lang w:eastAsia="zh-CN"/>
        </w:rPr>
        <w:t>АДМИНИСТРАЦИЯ</w:t>
      </w:r>
    </w:p>
    <w:p w:rsidR="0007781A" w:rsidRPr="0007781A" w:rsidRDefault="0007781A" w:rsidP="0007781A">
      <w:pPr>
        <w:tabs>
          <w:tab w:val="left" w:pos="2970"/>
          <w:tab w:val="center" w:pos="4677"/>
        </w:tabs>
        <w:suppressAutoHyphens/>
        <w:spacing w:after="0" w:line="10" w:lineRule="atLeast"/>
        <w:jc w:val="center"/>
        <w:rPr>
          <w:rFonts w:ascii="Times New Roman" w:eastAsia="Calibri" w:hAnsi="Times New Roman"/>
          <w:b/>
          <w:sz w:val="28"/>
          <w:lang w:eastAsia="zh-CN"/>
        </w:rPr>
      </w:pPr>
      <w:r w:rsidRPr="0007781A">
        <w:rPr>
          <w:rFonts w:ascii="Times New Roman" w:eastAsia="Calibri" w:hAnsi="Times New Roman"/>
          <w:b/>
          <w:sz w:val="28"/>
          <w:lang w:eastAsia="zh-CN"/>
        </w:rPr>
        <w:t>МАКАРЬЕВСКОГО СЕЛЬСКОГО ПОСЕЛЕНИЯ</w:t>
      </w:r>
    </w:p>
    <w:p w:rsidR="0007781A" w:rsidRPr="0007781A" w:rsidRDefault="0007781A" w:rsidP="0007781A">
      <w:pPr>
        <w:suppressAutoHyphens/>
        <w:spacing w:after="0" w:line="10" w:lineRule="atLeast"/>
        <w:jc w:val="center"/>
        <w:rPr>
          <w:rFonts w:ascii="Times New Roman" w:eastAsia="Calibri" w:hAnsi="Times New Roman"/>
          <w:b/>
          <w:sz w:val="28"/>
          <w:lang w:eastAsia="zh-CN"/>
        </w:rPr>
      </w:pPr>
      <w:r w:rsidRPr="0007781A">
        <w:rPr>
          <w:rFonts w:ascii="Times New Roman" w:eastAsia="Calibri" w:hAnsi="Times New Roman"/>
          <w:b/>
          <w:sz w:val="28"/>
          <w:lang w:eastAsia="zh-CN"/>
        </w:rPr>
        <w:t>Котельничского района</w:t>
      </w:r>
    </w:p>
    <w:p w:rsidR="0007781A" w:rsidRPr="0007781A" w:rsidRDefault="0007781A" w:rsidP="0007781A">
      <w:pPr>
        <w:suppressAutoHyphens/>
        <w:spacing w:after="0" w:line="10" w:lineRule="atLeast"/>
        <w:jc w:val="center"/>
        <w:rPr>
          <w:rFonts w:ascii="Times New Roman" w:eastAsia="Calibri" w:hAnsi="Times New Roman"/>
          <w:b/>
          <w:sz w:val="28"/>
          <w:lang w:eastAsia="zh-CN"/>
        </w:rPr>
      </w:pPr>
      <w:r w:rsidRPr="0007781A">
        <w:rPr>
          <w:rFonts w:ascii="Times New Roman" w:eastAsia="Calibri" w:hAnsi="Times New Roman"/>
          <w:b/>
          <w:sz w:val="28"/>
          <w:lang w:eastAsia="zh-CN"/>
        </w:rPr>
        <w:t>Кировской области</w:t>
      </w:r>
    </w:p>
    <w:p w:rsidR="0007781A" w:rsidRPr="0007781A" w:rsidRDefault="0007781A" w:rsidP="0007781A">
      <w:pPr>
        <w:suppressAutoHyphens/>
        <w:spacing w:after="0" w:line="16" w:lineRule="atLeast"/>
        <w:jc w:val="center"/>
        <w:rPr>
          <w:rFonts w:ascii="Times New Roman" w:eastAsia="Calibri" w:hAnsi="Times New Roman"/>
          <w:b/>
          <w:sz w:val="28"/>
          <w:lang w:eastAsia="zh-CN"/>
        </w:rPr>
      </w:pPr>
    </w:p>
    <w:p w:rsidR="0007781A" w:rsidRPr="0007781A" w:rsidRDefault="0007781A" w:rsidP="0007781A">
      <w:pPr>
        <w:suppressAutoHyphens/>
        <w:spacing w:after="0" w:line="16" w:lineRule="atLeast"/>
        <w:jc w:val="center"/>
        <w:rPr>
          <w:rFonts w:ascii="Times New Roman" w:eastAsia="Calibri" w:hAnsi="Times New Roman"/>
          <w:b/>
          <w:sz w:val="28"/>
          <w:lang w:eastAsia="zh-CN"/>
        </w:rPr>
      </w:pPr>
      <w:r w:rsidRPr="0007781A">
        <w:rPr>
          <w:rFonts w:ascii="Times New Roman" w:eastAsia="Calibri" w:hAnsi="Times New Roman"/>
          <w:b/>
          <w:sz w:val="28"/>
          <w:lang w:eastAsia="zh-CN"/>
        </w:rPr>
        <w:t>ПОСТАНОВЛЕНИЕ</w:t>
      </w:r>
    </w:p>
    <w:p w:rsidR="0007781A" w:rsidRPr="0007781A" w:rsidRDefault="0007781A" w:rsidP="0007781A">
      <w:pPr>
        <w:suppressAutoHyphens/>
        <w:spacing w:after="0" w:line="16" w:lineRule="atLeast"/>
        <w:jc w:val="center"/>
        <w:rPr>
          <w:rFonts w:ascii="Times New Roman" w:eastAsia="Calibri" w:hAnsi="Times New Roman"/>
          <w:sz w:val="28"/>
          <w:lang w:eastAsia="zh-CN"/>
        </w:rPr>
      </w:pPr>
    </w:p>
    <w:p w:rsidR="0007781A" w:rsidRPr="0007781A" w:rsidRDefault="000F3A9D" w:rsidP="0007781A">
      <w:pPr>
        <w:suppressAutoHyphens/>
        <w:spacing w:after="0" w:line="16" w:lineRule="atLeast"/>
        <w:jc w:val="center"/>
        <w:rPr>
          <w:rFonts w:ascii="Times New Roman" w:eastAsia="Calibri" w:hAnsi="Times New Roman"/>
          <w:b/>
          <w:sz w:val="28"/>
          <w:lang w:eastAsia="zh-CN"/>
        </w:rPr>
      </w:pPr>
      <w:r w:rsidRPr="00931C79">
        <w:rPr>
          <w:rFonts w:ascii="Times New Roman" w:eastAsia="Calibri" w:hAnsi="Times New Roman"/>
          <w:sz w:val="28"/>
          <w:lang w:eastAsia="zh-CN"/>
        </w:rPr>
        <w:t xml:space="preserve">от </w:t>
      </w:r>
      <w:r w:rsidR="000D7EFC">
        <w:rPr>
          <w:rFonts w:ascii="Times New Roman" w:eastAsia="Calibri" w:hAnsi="Times New Roman"/>
          <w:sz w:val="28"/>
          <w:lang w:eastAsia="zh-CN"/>
        </w:rPr>
        <w:t>31</w:t>
      </w:r>
      <w:r w:rsidR="008256A8" w:rsidRPr="00931C79">
        <w:rPr>
          <w:rFonts w:ascii="Times New Roman" w:eastAsia="Calibri" w:hAnsi="Times New Roman"/>
          <w:sz w:val="28"/>
          <w:lang w:eastAsia="zh-CN"/>
        </w:rPr>
        <w:t>.</w:t>
      </w:r>
      <w:r w:rsidR="000D7EFC">
        <w:rPr>
          <w:rFonts w:ascii="Times New Roman" w:eastAsia="Calibri" w:hAnsi="Times New Roman"/>
          <w:sz w:val="28"/>
          <w:lang w:eastAsia="zh-CN"/>
        </w:rPr>
        <w:t>07</w:t>
      </w:r>
      <w:r w:rsidRPr="00931C79">
        <w:rPr>
          <w:rFonts w:ascii="Times New Roman" w:eastAsia="Calibri" w:hAnsi="Times New Roman"/>
          <w:sz w:val="28"/>
          <w:lang w:eastAsia="zh-CN"/>
        </w:rPr>
        <w:t>.20</w:t>
      </w:r>
      <w:r w:rsidR="00C17B0E" w:rsidRPr="00931C79">
        <w:rPr>
          <w:rFonts w:ascii="Times New Roman" w:eastAsia="Calibri" w:hAnsi="Times New Roman"/>
          <w:sz w:val="28"/>
          <w:lang w:eastAsia="zh-CN"/>
        </w:rPr>
        <w:t>20</w:t>
      </w:r>
      <w:r w:rsidRPr="00931C79">
        <w:rPr>
          <w:rFonts w:ascii="Times New Roman" w:eastAsia="Calibri" w:hAnsi="Times New Roman"/>
          <w:sz w:val="28"/>
          <w:lang w:eastAsia="zh-CN"/>
        </w:rPr>
        <w:t xml:space="preserve"> года   № </w:t>
      </w:r>
      <w:r w:rsidR="00377E16">
        <w:rPr>
          <w:rFonts w:ascii="Times New Roman" w:eastAsia="Calibri" w:hAnsi="Times New Roman"/>
          <w:sz w:val="28"/>
          <w:lang w:eastAsia="zh-CN"/>
        </w:rPr>
        <w:t>56</w:t>
      </w:r>
    </w:p>
    <w:p w:rsidR="000E22F8" w:rsidRPr="00914230" w:rsidRDefault="0007781A" w:rsidP="00914230">
      <w:pPr>
        <w:suppressAutoHyphens/>
        <w:spacing w:line="16" w:lineRule="atLeast"/>
        <w:jc w:val="center"/>
        <w:rPr>
          <w:rFonts w:ascii="Times New Roman" w:eastAsia="Calibri" w:hAnsi="Times New Roman"/>
          <w:sz w:val="28"/>
          <w:lang w:eastAsia="zh-CN"/>
        </w:rPr>
      </w:pPr>
      <w:r w:rsidRPr="0007781A">
        <w:rPr>
          <w:rFonts w:ascii="Times New Roman" w:eastAsia="Calibri" w:hAnsi="Times New Roman"/>
          <w:sz w:val="28"/>
          <w:lang w:eastAsia="zh-CN"/>
        </w:rPr>
        <w:t>с. Макарье</w:t>
      </w:r>
    </w:p>
    <w:tbl>
      <w:tblPr>
        <w:tblW w:w="9047" w:type="dxa"/>
        <w:tblInd w:w="42" w:type="dxa"/>
        <w:tblLayout w:type="fixed"/>
        <w:tblCellMar>
          <w:top w:w="55" w:type="dxa"/>
          <w:left w:w="55" w:type="dxa"/>
          <w:bottom w:w="55" w:type="dxa"/>
          <w:right w:w="55" w:type="dxa"/>
        </w:tblCellMar>
        <w:tblLook w:val="0000" w:firstRow="0" w:lastRow="0" w:firstColumn="0" w:lastColumn="0" w:noHBand="0" w:noVBand="0"/>
      </w:tblPr>
      <w:tblGrid>
        <w:gridCol w:w="130"/>
        <w:gridCol w:w="8759"/>
        <w:gridCol w:w="158"/>
      </w:tblGrid>
      <w:tr w:rsidR="000D7EFC" w:rsidRPr="000D7EFC" w:rsidTr="00192BE4">
        <w:trPr>
          <w:trHeight w:val="418"/>
        </w:trPr>
        <w:tc>
          <w:tcPr>
            <w:tcW w:w="130" w:type="dxa"/>
          </w:tcPr>
          <w:p w:rsidR="000D7EFC" w:rsidRPr="000D7EFC" w:rsidRDefault="000D7EFC" w:rsidP="000D7EFC">
            <w:pPr>
              <w:suppressLineNumbers/>
              <w:suppressAutoHyphens/>
              <w:overflowPunct w:val="0"/>
              <w:autoSpaceDE w:val="0"/>
              <w:snapToGrid w:val="0"/>
              <w:spacing w:after="0" w:line="240" w:lineRule="auto"/>
              <w:textAlignment w:val="baseline"/>
              <w:rPr>
                <w:rFonts w:ascii="Times New Roman" w:hAnsi="Times New Roman"/>
                <w:sz w:val="28"/>
                <w:szCs w:val="28"/>
                <w:lang w:eastAsia="ar-SA"/>
              </w:rPr>
            </w:pPr>
          </w:p>
        </w:tc>
        <w:tc>
          <w:tcPr>
            <w:tcW w:w="8759" w:type="dxa"/>
          </w:tcPr>
          <w:p w:rsidR="000D7EFC" w:rsidRPr="000D7EFC" w:rsidRDefault="000D7EFC" w:rsidP="00377E16">
            <w:pPr>
              <w:suppressAutoHyphens/>
              <w:overflowPunct w:val="0"/>
              <w:autoSpaceDE w:val="0"/>
              <w:spacing w:after="0" w:line="240" w:lineRule="auto"/>
              <w:jc w:val="center"/>
              <w:textAlignment w:val="baseline"/>
              <w:rPr>
                <w:rFonts w:ascii="Times New Roman" w:hAnsi="Times New Roman"/>
                <w:b/>
                <w:sz w:val="28"/>
                <w:szCs w:val="28"/>
                <w:lang w:eastAsia="ar-SA"/>
              </w:rPr>
            </w:pPr>
            <w:r>
              <w:rPr>
                <w:rFonts w:ascii="Times New Roman" w:hAnsi="Times New Roman"/>
                <w:b/>
                <w:bCs/>
                <w:sz w:val="28"/>
                <w:szCs w:val="28"/>
                <w:lang w:eastAsia="ar-SA"/>
              </w:rPr>
              <w:t>Об утверждении П</w:t>
            </w:r>
            <w:r w:rsidR="00377E16">
              <w:rPr>
                <w:rFonts w:ascii="Times New Roman" w:hAnsi="Times New Roman"/>
                <w:b/>
                <w:bCs/>
                <w:sz w:val="28"/>
                <w:szCs w:val="28"/>
                <w:lang w:eastAsia="ar-SA"/>
              </w:rPr>
              <w:t xml:space="preserve">оложения о комиссии </w:t>
            </w:r>
            <w:r w:rsidR="00377E16" w:rsidRPr="00377E16">
              <w:rPr>
                <w:rFonts w:ascii="Times New Roman" w:hAnsi="Times New Roman"/>
                <w:b/>
                <w:bCs/>
                <w:sz w:val="28"/>
                <w:szCs w:val="28"/>
                <w:lang w:eastAsia="ar-SA"/>
              </w:rPr>
              <w:t>по проведению антикоррупционной экспертизы муниципальных нормативных правовых актов и их проектов</w:t>
            </w:r>
            <w:bookmarkStart w:id="0" w:name="_Hlk41298536"/>
            <w:r w:rsidR="00377E16" w:rsidRPr="00377E16">
              <w:rPr>
                <w:rFonts w:ascii="Times New Roman" w:hAnsi="Times New Roman"/>
                <w:b/>
                <w:bCs/>
                <w:sz w:val="28"/>
                <w:szCs w:val="28"/>
                <w:lang w:eastAsia="ar-SA"/>
              </w:rPr>
              <w:t xml:space="preserve"> </w:t>
            </w:r>
            <w:r>
              <w:rPr>
                <w:rFonts w:ascii="Times New Roman" w:hAnsi="Times New Roman"/>
                <w:b/>
                <w:bCs/>
                <w:sz w:val="28"/>
                <w:szCs w:val="28"/>
                <w:lang w:eastAsia="ar-SA"/>
              </w:rPr>
              <w:t>Макарьевского сельского поселения</w:t>
            </w:r>
            <w:r w:rsidRPr="000D7EFC">
              <w:rPr>
                <w:rFonts w:ascii="Times New Roman" w:hAnsi="Times New Roman"/>
                <w:b/>
                <w:bCs/>
                <w:sz w:val="28"/>
                <w:szCs w:val="28"/>
                <w:lang w:eastAsia="ar-SA"/>
              </w:rPr>
              <w:t xml:space="preserve"> Котельничского района Кировской области</w:t>
            </w:r>
            <w:bookmarkEnd w:id="0"/>
          </w:p>
        </w:tc>
        <w:tc>
          <w:tcPr>
            <w:tcW w:w="158" w:type="dxa"/>
          </w:tcPr>
          <w:p w:rsidR="000D7EFC" w:rsidRPr="000D7EFC" w:rsidRDefault="000D7EFC" w:rsidP="000D7EFC">
            <w:pPr>
              <w:suppressLineNumbers/>
              <w:suppressAutoHyphens/>
              <w:overflowPunct w:val="0"/>
              <w:autoSpaceDE w:val="0"/>
              <w:snapToGrid w:val="0"/>
              <w:spacing w:after="0" w:line="240" w:lineRule="auto"/>
              <w:textAlignment w:val="baseline"/>
              <w:rPr>
                <w:rFonts w:ascii="Times New Roman" w:hAnsi="Times New Roman"/>
                <w:sz w:val="28"/>
                <w:szCs w:val="28"/>
                <w:lang w:eastAsia="ar-SA"/>
              </w:rPr>
            </w:pPr>
          </w:p>
        </w:tc>
      </w:tr>
    </w:tbl>
    <w:p w:rsidR="000D7EFC" w:rsidRPr="000D7EFC" w:rsidRDefault="000D7EFC" w:rsidP="00377E16">
      <w:pPr>
        <w:suppressAutoHyphens/>
        <w:overflowPunct w:val="0"/>
        <w:autoSpaceDE w:val="0"/>
        <w:spacing w:after="0" w:line="240" w:lineRule="auto"/>
        <w:jc w:val="both"/>
        <w:textAlignment w:val="baseline"/>
        <w:rPr>
          <w:rFonts w:ascii="Times New Roman" w:hAnsi="Times New Roman"/>
          <w:sz w:val="28"/>
          <w:szCs w:val="20"/>
          <w:lang w:eastAsia="ar-SA"/>
        </w:rPr>
      </w:pPr>
    </w:p>
    <w:p w:rsidR="00DE24D9" w:rsidRDefault="000D7EFC" w:rsidP="00100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jc w:val="both"/>
        <w:textAlignment w:val="baseline"/>
        <w:rPr>
          <w:rFonts w:ascii="Times New Roman" w:hAnsi="Times New Roman"/>
          <w:color w:val="000000"/>
          <w:sz w:val="28"/>
          <w:szCs w:val="28"/>
          <w:shd w:val="clear" w:color="auto" w:fill="FFFFFF"/>
          <w:lang w:eastAsia="ar-SA"/>
        </w:rPr>
      </w:pPr>
      <w:r w:rsidRPr="000D7EFC">
        <w:rPr>
          <w:rFonts w:ascii="Times New Roman" w:hAnsi="Times New Roman"/>
          <w:color w:val="000000"/>
          <w:sz w:val="28"/>
          <w:szCs w:val="28"/>
          <w:shd w:val="clear" w:color="auto" w:fill="FFFFFF"/>
          <w:lang w:eastAsia="ar-SA"/>
        </w:rPr>
        <w:tab/>
      </w:r>
      <w:r w:rsidR="00377E16" w:rsidRPr="00377E16">
        <w:rPr>
          <w:rFonts w:ascii="Times New Roman" w:hAnsi="Times New Roman"/>
          <w:color w:val="000000"/>
          <w:sz w:val="28"/>
          <w:szCs w:val="28"/>
          <w:shd w:val="clear" w:color="auto" w:fill="FFFFFF"/>
          <w:lang w:eastAsia="ar-SA"/>
        </w:rPr>
        <w:t xml:space="preserve">В соответствии со статьей 3 Федерального закона от 17.07.2009 №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 целью создания комиссии по проведению антикоррупционной экспертизы муниципальных нормативных правовых актов и их проектов   </w:t>
      </w:r>
      <w:r w:rsidR="000D081D">
        <w:rPr>
          <w:rFonts w:ascii="Times New Roman" w:hAnsi="Times New Roman"/>
          <w:color w:val="000000"/>
          <w:sz w:val="28"/>
          <w:szCs w:val="28"/>
          <w:shd w:val="clear" w:color="auto" w:fill="FFFFFF"/>
          <w:lang w:eastAsia="ar-SA"/>
        </w:rPr>
        <w:t>,</w:t>
      </w:r>
      <w:r w:rsidR="00BD2F0A">
        <w:rPr>
          <w:rFonts w:ascii="Times New Roman" w:hAnsi="Times New Roman"/>
          <w:color w:val="000000"/>
          <w:sz w:val="28"/>
          <w:szCs w:val="28"/>
          <w:shd w:val="clear" w:color="auto" w:fill="FFFFFF"/>
          <w:lang w:eastAsia="ar-SA"/>
        </w:rPr>
        <w:t xml:space="preserve"> </w:t>
      </w:r>
      <w:r w:rsidR="00DE24D9" w:rsidRPr="00DE24D9">
        <w:rPr>
          <w:rFonts w:ascii="Times New Roman" w:hAnsi="Times New Roman"/>
          <w:color w:val="000000"/>
          <w:sz w:val="28"/>
          <w:szCs w:val="28"/>
          <w:shd w:val="clear" w:color="auto" w:fill="FFFFFF"/>
          <w:lang w:eastAsia="ar-SA"/>
        </w:rPr>
        <w:t>администрация Макарьевского сельского поселения</w:t>
      </w:r>
    </w:p>
    <w:p w:rsidR="000D7EFC" w:rsidRPr="000D7EFC" w:rsidRDefault="00DE24D9" w:rsidP="0003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360" w:lineRule="auto"/>
        <w:jc w:val="both"/>
        <w:textAlignment w:val="baseline"/>
        <w:rPr>
          <w:rFonts w:ascii="Times New Roman" w:hAnsi="Times New Roman"/>
          <w:color w:val="000000"/>
          <w:sz w:val="28"/>
          <w:szCs w:val="28"/>
          <w:shd w:val="clear" w:color="auto" w:fill="FFFFFF"/>
          <w:lang w:eastAsia="ar-SA"/>
        </w:rPr>
      </w:pPr>
      <w:r w:rsidRPr="00DE24D9">
        <w:rPr>
          <w:rFonts w:ascii="Times New Roman" w:hAnsi="Times New Roman"/>
          <w:color w:val="000000"/>
          <w:sz w:val="28"/>
          <w:szCs w:val="28"/>
          <w:shd w:val="clear" w:color="auto" w:fill="FFFFFF"/>
          <w:lang w:eastAsia="ar-SA"/>
        </w:rPr>
        <w:t xml:space="preserve"> ПОСТАНОВЛЯЕТ:</w:t>
      </w:r>
    </w:p>
    <w:p w:rsidR="00377E16" w:rsidRPr="00377E16" w:rsidRDefault="00377E16" w:rsidP="0037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jc w:val="both"/>
        <w:textAlignment w:val="baseline"/>
        <w:rPr>
          <w:rFonts w:ascii="Times New Roman" w:hAnsi="Times New Roman"/>
          <w:color w:val="000000"/>
          <w:sz w:val="28"/>
          <w:szCs w:val="28"/>
          <w:shd w:val="clear" w:color="auto" w:fill="FFFFFF"/>
          <w:lang w:eastAsia="ar-SA"/>
        </w:rPr>
      </w:pPr>
      <w:r w:rsidRPr="00377E16">
        <w:rPr>
          <w:rFonts w:ascii="Times New Roman" w:hAnsi="Times New Roman"/>
          <w:color w:val="000000"/>
          <w:sz w:val="28"/>
          <w:szCs w:val="28"/>
          <w:shd w:val="clear" w:color="auto" w:fill="FFFFFF"/>
          <w:lang w:eastAsia="ar-SA"/>
        </w:rPr>
        <w:t>1. Утвердить Положение о комиссии по проведению антикоррупционной экспертизы муниципальных нормативных правовых актов и их проектов, согласно приложению № 1.</w:t>
      </w:r>
    </w:p>
    <w:p w:rsidR="00377E16" w:rsidRPr="00377E16" w:rsidRDefault="00377E16" w:rsidP="0037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jc w:val="both"/>
        <w:textAlignment w:val="baseline"/>
        <w:rPr>
          <w:rFonts w:ascii="Times New Roman" w:hAnsi="Times New Roman"/>
          <w:color w:val="000000"/>
          <w:sz w:val="28"/>
          <w:szCs w:val="28"/>
          <w:shd w:val="clear" w:color="auto" w:fill="FFFFFF"/>
          <w:lang w:eastAsia="ar-SA"/>
        </w:rPr>
      </w:pPr>
      <w:r w:rsidRPr="00377E16">
        <w:rPr>
          <w:rFonts w:ascii="Times New Roman" w:hAnsi="Times New Roman"/>
          <w:color w:val="000000"/>
          <w:sz w:val="28"/>
          <w:szCs w:val="28"/>
          <w:shd w:val="clear" w:color="auto" w:fill="FFFFFF"/>
          <w:lang w:eastAsia="ar-SA"/>
        </w:rPr>
        <w:t xml:space="preserve">2. </w:t>
      </w:r>
      <w:r>
        <w:rPr>
          <w:rFonts w:ascii="Times New Roman" w:hAnsi="Times New Roman"/>
          <w:color w:val="000000"/>
          <w:sz w:val="28"/>
          <w:szCs w:val="28"/>
          <w:shd w:val="clear" w:color="auto" w:fill="FFFFFF"/>
          <w:lang w:eastAsia="ar-SA"/>
        </w:rPr>
        <w:t>Утвердить с</w:t>
      </w:r>
      <w:r w:rsidRPr="00377E16">
        <w:rPr>
          <w:rFonts w:ascii="Times New Roman" w:hAnsi="Times New Roman"/>
          <w:color w:val="000000"/>
          <w:sz w:val="28"/>
          <w:szCs w:val="28"/>
          <w:shd w:val="clear" w:color="auto" w:fill="FFFFFF"/>
          <w:lang w:eastAsia="ar-SA"/>
        </w:rPr>
        <w:t xml:space="preserve">остав комиссии по проведению антикоррупционной </w:t>
      </w:r>
      <w:bookmarkStart w:id="1" w:name="_GoBack"/>
      <w:r w:rsidRPr="00377E16">
        <w:rPr>
          <w:rFonts w:ascii="Times New Roman" w:hAnsi="Times New Roman"/>
          <w:color w:val="000000"/>
          <w:sz w:val="28"/>
          <w:szCs w:val="28"/>
          <w:shd w:val="clear" w:color="auto" w:fill="FFFFFF"/>
          <w:lang w:eastAsia="ar-SA"/>
        </w:rPr>
        <w:t xml:space="preserve">экспертизы муниципальных нормативных правовых актов и их проектов, </w:t>
      </w:r>
      <w:bookmarkEnd w:id="1"/>
      <w:r w:rsidRPr="00377E16">
        <w:rPr>
          <w:rFonts w:ascii="Times New Roman" w:hAnsi="Times New Roman"/>
          <w:color w:val="000000"/>
          <w:sz w:val="28"/>
          <w:szCs w:val="28"/>
          <w:shd w:val="clear" w:color="auto" w:fill="FFFFFF"/>
          <w:lang w:eastAsia="ar-SA"/>
        </w:rPr>
        <w:t>согласно приложению №2.</w:t>
      </w:r>
    </w:p>
    <w:p w:rsidR="00377E16" w:rsidRPr="00377E16" w:rsidRDefault="00377E16" w:rsidP="0037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jc w:val="both"/>
        <w:textAlignment w:val="baseline"/>
        <w:rPr>
          <w:rFonts w:ascii="Times New Roman" w:hAnsi="Times New Roman"/>
          <w:color w:val="000000"/>
          <w:sz w:val="28"/>
          <w:szCs w:val="28"/>
          <w:shd w:val="clear" w:color="auto" w:fill="FFFFFF"/>
          <w:lang w:eastAsia="ar-SA"/>
        </w:rPr>
      </w:pPr>
      <w:r w:rsidRPr="00377E16">
        <w:rPr>
          <w:rFonts w:ascii="Times New Roman" w:hAnsi="Times New Roman"/>
          <w:color w:val="000000"/>
          <w:sz w:val="28"/>
          <w:szCs w:val="28"/>
          <w:shd w:val="clear" w:color="auto" w:fill="FFFFFF"/>
          <w:lang w:eastAsia="ar-SA"/>
        </w:rPr>
        <w:t xml:space="preserve">3. Настоящее постановление разместить на официальном сайте </w:t>
      </w:r>
      <w:r>
        <w:rPr>
          <w:rFonts w:ascii="Times New Roman" w:hAnsi="Times New Roman"/>
          <w:color w:val="000000"/>
          <w:sz w:val="28"/>
          <w:szCs w:val="28"/>
          <w:shd w:val="clear" w:color="auto" w:fill="FFFFFF"/>
          <w:lang w:eastAsia="ar-SA"/>
        </w:rPr>
        <w:t>Котельничского района</w:t>
      </w:r>
      <w:r w:rsidRPr="00377E16">
        <w:rPr>
          <w:rFonts w:ascii="Times New Roman" w:hAnsi="Times New Roman"/>
          <w:color w:val="000000"/>
          <w:sz w:val="28"/>
          <w:szCs w:val="28"/>
          <w:shd w:val="clear" w:color="auto" w:fill="FFFFFF"/>
          <w:lang w:eastAsia="ar-SA"/>
        </w:rPr>
        <w:t xml:space="preserve"> в сети Интернет.</w:t>
      </w:r>
    </w:p>
    <w:p w:rsidR="00377E16" w:rsidRDefault="00377E16" w:rsidP="0037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jc w:val="both"/>
        <w:textAlignment w:val="baseline"/>
        <w:rPr>
          <w:rFonts w:ascii="Times New Roman" w:hAnsi="Times New Roman"/>
          <w:color w:val="000000"/>
          <w:sz w:val="28"/>
          <w:szCs w:val="28"/>
          <w:shd w:val="clear" w:color="auto" w:fill="FFFFFF"/>
          <w:lang w:eastAsia="ar-SA"/>
        </w:rPr>
      </w:pPr>
      <w:r w:rsidRPr="00377E16">
        <w:rPr>
          <w:rFonts w:ascii="Times New Roman" w:hAnsi="Times New Roman"/>
          <w:color w:val="000000"/>
          <w:sz w:val="28"/>
          <w:szCs w:val="28"/>
          <w:shd w:val="clear" w:color="auto" w:fill="FFFFFF"/>
          <w:lang w:eastAsia="ar-SA"/>
        </w:rPr>
        <w:t>4. Контроль за выполнением данного постановления оставляю за собой.</w:t>
      </w:r>
    </w:p>
    <w:p w:rsidR="00377E16" w:rsidRPr="00377E16" w:rsidRDefault="00377E16" w:rsidP="0037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jc w:val="both"/>
        <w:textAlignment w:val="baseline"/>
        <w:rPr>
          <w:rFonts w:ascii="Times New Roman" w:hAnsi="Times New Roman"/>
          <w:color w:val="000000"/>
          <w:sz w:val="28"/>
          <w:szCs w:val="28"/>
          <w:shd w:val="clear" w:color="auto" w:fill="FFFFFF"/>
          <w:lang w:eastAsia="ar-SA"/>
        </w:rPr>
      </w:pPr>
    </w:p>
    <w:tbl>
      <w:tblPr>
        <w:tblW w:w="9526" w:type="dxa"/>
        <w:tblLayout w:type="fixed"/>
        <w:tblLook w:val="04A0" w:firstRow="1" w:lastRow="0" w:firstColumn="1" w:lastColumn="0" w:noHBand="0" w:noVBand="1"/>
      </w:tblPr>
      <w:tblGrid>
        <w:gridCol w:w="4999"/>
        <w:gridCol w:w="2173"/>
        <w:gridCol w:w="2354"/>
      </w:tblGrid>
      <w:tr w:rsidR="006D4DFC" w:rsidRPr="006D4DFC" w:rsidTr="00192BE4">
        <w:trPr>
          <w:trHeight w:val="553"/>
        </w:trPr>
        <w:tc>
          <w:tcPr>
            <w:tcW w:w="4999" w:type="dxa"/>
            <w:hideMark/>
          </w:tcPr>
          <w:p w:rsidR="006D4DFC" w:rsidRPr="006D4DFC" w:rsidRDefault="006D4DFC" w:rsidP="00917BF3">
            <w:pPr>
              <w:pStyle w:val="a3"/>
              <w:jc w:val="both"/>
              <w:rPr>
                <w:rFonts w:ascii="Times New Roman" w:eastAsia="Calibri" w:hAnsi="Times New Roman"/>
                <w:sz w:val="28"/>
                <w:szCs w:val="28"/>
                <w:lang w:eastAsia="en-US"/>
              </w:rPr>
            </w:pPr>
            <w:r w:rsidRPr="006D4DFC">
              <w:rPr>
                <w:rFonts w:ascii="Times New Roman" w:hAnsi="Times New Roman"/>
                <w:sz w:val="28"/>
                <w:szCs w:val="28"/>
              </w:rPr>
              <w:t xml:space="preserve">Глава администрации </w:t>
            </w:r>
          </w:p>
          <w:p w:rsidR="006D4DFC" w:rsidRPr="006D4DFC" w:rsidRDefault="006D4DFC" w:rsidP="00917BF3">
            <w:pPr>
              <w:pStyle w:val="a3"/>
              <w:jc w:val="both"/>
              <w:rPr>
                <w:rFonts w:ascii="Times New Roman" w:eastAsia="Calibri" w:hAnsi="Times New Roman"/>
                <w:sz w:val="28"/>
                <w:szCs w:val="28"/>
                <w:lang w:eastAsia="en-US"/>
              </w:rPr>
            </w:pPr>
            <w:r w:rsidRPr="006D4DFC">
              <w:rPr>
                <w:rFonts w:ascii="Times New Roman" w:hAnsi="Times New Roman"/>
                <w:sz w:val="28"/>
                <w:szCs w:val="28"/>
              </w:rPr>
              <w:t>Макарьевского сельского поселения</w:t>
            </w:r>
          </w:p>
        </w:tc>
        <w:tc>
          <w:tcPr>
            <w:tcW w:w="2173" w:type="dxa"/>
          </w:tcPr>
          <w:p w:rsidR="006D4DFC" w:rsidRPr="006D4DFC" w:rsidRDefault="006D4DFC" w:rsidP="00917BF3">
            <w:pPr>
              <w:pStyle w:val="a3"/>
              <w:jc w:val="both"/>
              <w:rPr>
                <w:rFonts w:ascii="Times New Roman" w:eastAsia="Calibri" w:hAnsi="Times New Roman"/>
                <w:sz w:val="28"/>
                <w:szCs w:val="28"/>
                <w:lang w:eastAsia="en-US"/>
              </w:rPr>
            </w:pPr>
          </w:p>
        </w:tc>
        <w:tc>
          <w:tcPr>
            <w:tcW w:w="2354" w:type="dxa"/>
          </w:tcPr>
          <w:p w:rsidR="006D4DFC" w:rsidRPr="006D4DFC" w:rsidRDefault="006D4DFC" w:rsidP="00917BF3">
            <w:pPr>
              <w:pStyle w:val="a3"/>
              <w:jc w:val="both"/>
              <w:rPr>
                <w:rFonts w:ascii="Times New Roman" w:eastAsia="Calibri" w:hAnsi="Times New Roman"/>
                <w:sz w:val="28"/>
                <w:szCs w:val="28"/>
                <w:lang w:eastAsia="en-US"/>
              </w:rPr>
            </w:pPr>
            <w:r w:rsidRPr="006D4DFC">
              <w:rPr>
                <w:rFonts w:ascii="Times New Roman" w:eastAsia="Calibri" w:hAnsi="Times New Roman"/>
                <w:sz w:val="28"/>
                <w:szCs w:val="28"/>
                <w:lang w:eastAsia="en-US"/>
              </w:rPr>
              <w:t>И.А.Мочалова</w:t>
            </w:r>
          </w:p>
        </w:tc>
      </w:tr>
    </w:tbl>
    <w:p w:rsidR="00914230" w:rsidRDefault="00914230" w:rsidP="00914230">
      <w:pPr>
        <w:pStyle w:val="a6"/>
        <w:pBdr>
          <w:bottom w:val="single" w:sz="12" w:space="1" w:color="auto"/>
        </w:pBdr>
        <w:ind w:left="0"/>
        <w:jc w:val="both"/>
        <w:rPr>
          <w:sz w:val="28"/>
          <w:szCs w:val="28"/>
        </w:rPr>
      </w:pPr>
    </w:p>
    <w:p w:rsidR="006D4DFC" w:rsidRPr="006D4DFC" w:rsidRDefault="006D4DFC" w:rsidP="00914230">
      <w:pPr>
        <w:pStyle w:val="a6"/>
        <w:ind w:left="0"/>
        <w:jc w:val="both"/>
        <w:rPr>
          <w:sz w:val="28"/>
          <w:szCs w:val="28"/>
        </w:rPr>
      </w:pPr>
      <w:r w:rsidRPr="006D4DFC">
        <w:rPr>
          <w:sz w:val="28"/>
          <w:szCs w:val="28"/>
        </w:rPr>
        <w:t>ПОДГОТОВЛЕНО</w:t>
      </w:r>
    </w:p>
    <w:tbl>
      <w:tblPr>
        <w:tblW w:w="0" w:type="auto"/>
        <w:tblLayout w:type="fixed"/>
        <w:tblLook w:val="04A0" w:firstRow="1" w:lastRow="0" w:firstColumn="1" w:lastColumn="0" w:noHBand="0" w:noVBand="1"/>
      </w:tblPr>
      <w:tblGrid>
        <w:gridCol w:w="4608"/>
        <w:gridCol w:w="1862"/>
        <w:gridCol w:w="3101"/>
      </w:tblGrid>
      <w:tr w:rsidR="006D4DFC" w:rsidRPr="006D4DFC" w:rsidTr="00917BF3">
        <w:tc>
          <w:tcPr>
            <w:tcW w:w="4608" w:type="dxa"/>
            <w:hideMark/>
          </w:tcPr>
          <w:p w:rsidR="006D4DFC" w:rsidRPr="006D4DFC" w:rsidRDefault="006D4DFC" w:rsidP="00917BF3">
            <w:pPr>
              <w:rPr>
                <w:rFonts w:ascii="Times New Roman" w:eastAsia="Calibri" w:hAnsi="Times New Roman"/>
                <w:sz w:val="28"/>
                <w:szCs w:val="28"/>
                <w:lang w:eastAsia="en-US"/>
              </w:rPr>
            </w:pPr>
            <w:r w:rsidRPr="006D4DFC">
              <w:rPr>
                <w:rFonts w:ascii="Times New Roman" w:hAnsi="Times New Roman"/>
                <w:sz w:val="28"/>
                <w:szCs w:val="28"/>
              </w:rPr>
              <w:t xml:space="preserve">Глава администрации   Макарьевского сельского поселения </w:t>
            </w:r>
          </w:p>
        </w:tc>
        <w:tc>
          <w:tcPr>
            <w:tcW w:w="1862" w:type="dxa"/>
          </w:tcPr>
          <w:p w:rsidR="006D4DFC" w:rsidRPr="006D4DFC" w:rsidRDefault="00610172" w:rsidP="00917BF3">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tc>
        <w:tc>
          <w:tcPr>
            <w:tcW w:w="3101" w:type="dxa"/>
            <w:hideMark/>
          </w:tcPr>
          <w:p w:rsidR="006D4DFC" w:rsidRPr="006D4DFC" w:rsidRDefault="006D4DFC" w:rsidP="00917BF3">
            <w:pPr>
              <w:rPr>
                <w:rFonts w:ascii="Times New Roman" w:eastAsia="Calibri" w:hAnsi="Times New Roman"/>
                <w:sz w:val="28"/>
                <w:szCs w:val="28"/>
                <w:lang w:eastAsia="en-US"/>
              </w:rPr>
            </w:pPr>
            <w:r w:rsidRPr="006D4DFC">
              <w:rPr>
                <w:rFonts w:ascii="Times New Roman" w:eastAsia="Calibri" w:hAnsi="Times New Roman"/>
                <w:sz w:val="28"/>
                <w:szCs w:val="28"/>
                <w:lang w:eastAsia="en-US"/>
              </w:rPr>
              <w:t>И.А.Мочалова</w:t>
            </w:r>
          </w:p>
        </w:tc>
      </w:tr>
    </w:tbl>
    <w:p w:rsidR="00100F10" w:rsidRDefault="00100F10" w:rsidP="00DE24D9">
      <w:pPr>
        <w:pStyle w:val="a3"/>
        <w:rPr>
          <w:rFonts w:ascii="Times New Roman" w:hAnsi="Times New Roman"/>
          <w:sz w:val="28"/>
          <w:szCs w:val="28"/>
        </w:rPr>
      </w:pPr>
    </w:p>
    <w:p w:rsidR="000327E4" w:rsidRPr="00DE24D9" w:rsidRDefault="000327E4" w:rsidP="00DE24D9">
      <w:pPr>
        <w:pStyle w:val="a3"/>
        <w:jc w:val="right"/>
        <w:rPr>
          <w:rFonts w:ascii="Times New Roman" w:hAnsi="Times New Roman"/>
          <w:sz w:val="28"/>
          <w:szCs w:val="28"/>
          <w:lang w:eastAsia="ar-SA"/>
        </w:rPr>
      </w:pPr>
      <w:r w:rsidRPr="00DE24D9">
        <w:rPr>
          <w:rFonts w:ascii="Times New Roman" w:hAnsi="Times New Roman"/>
          <w:sz w:val="28"/>
          <w:szCs w:val="28"/>
          <w:lang w:eastAsia="ar-SA"/>
        </w:rPr>
        <w:t xml:space="preserve">Приложение </w:t>
      </w:r>
      <w:r w:rsidR="00377E16">
        <w:rPr>
          <w:rFonts w:ascii="Times New Roman" w:hAnsi="Times New Roman"/>
          <w:sz w:val="28"/>
          <w:szCs w:val="28"/>
          <w:lang w:eastAsia="ar-SA"/>
        </w:rPr>
        <w:t>№1</w:t>
      </w:r>
      <w:r w:rsidRPr="00DE24D9">
        <w:rPr>
          <w:rFonts w:ascii="Times New Roman" w:hAnsi="Times New Roman"/>
          <w:sz w:val="28"/>
          <w:szCs w:val="28"/>
          <w:lang w:eastAsia="ar-SA"/>
        </w:rPr>
        <w:t xml:space="preserve">                                                                                                                                  </w:t>
      </w:r>
    </w:p>
    <w:p w:rsidR="00100F10" w:rsidRDefault="00DE24D9" w:rsidP="00DE24D9">
      <w:pPr>
        <w:pStyle w:val="a3"/>
        <w:jc w:val="right"/>
        <w:rPr>
          <w:rFonts w:ascii="Times New Roman" w:hAnsi="Times New Roman"/>
          <w:sz w:val="28"/>
          <w:szCs w:val="28"/>
          <w:lang w:eastAsia="ar-SA"/>
        </w:rPr>
      </w:pPr>
      <w:r>
        <w:rPr>
          <w:rFonts w:ascii="Times New Roman" w:hAnsi="Times New Roman"/>
          <w:sz w:val="28"/>
          <w:szCs w:val="28"/>
          <w:lang w:eastAsia="ar-SA"/>
        </w:rPr>
        <w:t>к п</w:t>
      </w:r>
      <w:r w:rsidR="000327E4" w:rsidRPr="00DE24D9">
        <w:rPr>
          <w:rFonts w:ascii="Times New Roman" w:hAnsi="Times New Roman"/>
          <w:sz w:val="28"/>
          <w:szCs w:val="28"/>
          <w:lang w:eastAsia="ar-SA"/>
        </w:rPr>
        <w:t>остановлени</w:t>
      </w:r>
      <w:r>
        <w:rPr>
          <w:rFonts w:ascii="Times New Roman" w:hAnsi="Times New Roman"/>
          <w:sz w:val="28"/>
          <w:szCs w:val="28"/>
          <w:lang w:eastAsia="ar-SA"/>
        </w:rPr>
        <w:t xml:space="preserve">ю </w:t>
      </w:r>
      <w:r w:rsidR="000327E4" w:rsidRPr="00DE24D9">
        <w:rPr>
          <w:rFonts w:ascii="Times New Roman" w:hAnsi="Times New Roman"/>
          <w:sz w:val="28"/>
          <w:szCs w:val="28"/>
          <w:lang w:eastAsia="ar-SA"/>
        </w:rPr>
        <w:t xml:space="preserve">администрации </w:t>
      </w:r>
    </w:p>
    <w:p w:rsidR="000327E4" w:rsidRPr="00DE24D9" w:rsidRDefault="00DE24D9" w:rsidP="00100F10">
      <w:pPr>
        <w:pStyle w:val="a3"/>
        <w:jc w:val="right"/>
        <w:rPr>
          <w:rFonts w:ascii="Times New Roman" w:hAnsi="Times New Roman"/>
          <w:sz w:val="28"/>
          <w:szCs w:val="28"/>
          <w:lang w:eastAsia="ar-SA"/>
        </w:rPr>
      </w:pPr>
      <w:r w:rsidRPr="00DE24D9">
        <w:rPr>
          <w:rFonts w:ascii="Times New Roman" w:hAnsi="Times New Roman"/>
          <w:sz w:val="28"/>
          <w:szCs w:val="28"/>
          <w:lang w:eastAsia="ar-SA"/>
        </w:rPr>
        <w:t>Макарьевского</w:t>
      </w:r>
      <w:r w:rsidR="00100F10">
        <w:rPr>
          <w:rFonts w:ascii="Times New Roman" w:hAnsi="Times New Roman"/>
          <w:sz w:val="28"/>
          <w:szCs w:val="28"/>
          <w:lang w:eastAsia="ar-SA"/>
        </w:rPr>
        <w:t xml:space="preserve"> </w:t>
      </w:r>
      <w:r w:rsidR="000327E4" w:rsidRPr="00DE24D9">
        <w:rPr>
          <w:rFonts w:ascii="Times New Roman" w:hAnsi="Times New Roman"/>
          <w:sz w:val="28"/>
          <w:szCs w:val="28"/>
          <w:lang w:eastAsia="ar-SA"/>
        </w:rPr>
        <w:t>сельского поселения</w:t>
      </w:r>
    </w:p>
    <w:p w:rsidR="000327E4" w:rsidRPr="00DE24D9" w:rsidRDefault="000327E4" w:rsidP="00DE24D9">
      <w:pPr>
        <w:pStyle w:val="a3"/>
        <w:jc w:val="right"/>
        <w:rPr>
          <w:rFonts w:ascii="Times New Roman" w:hAnsi="Times New Roman"/>
          <w:sz w:val="28"/>
          <w:szCs w:val="28"/>
          <w:lang w:eastAsia="ar-SA"/>
        </w:rPr>
      </w:pPr>
      <w:r w:rsidRPr="00DE24D9">
        <w:rPr>
          <w:rFonts w:ascii="Times New Roman" w:hAnsi="Times New Roman"/>
          <w:sz w:val="28"/>
          <w:szCs w:val="28"/>
          <w:lang w:eastAsia="ar-SA"/>
        </w:rPr>
        <w:t xml:space="preserve">от </w:t>
      </w:r>
      <w:r w:rsidR="00377E16">
        <w:rPr>
          <w:rFonts w:ascii="Times New Roman" w:hAnsi="Times New Roman"/>
          <w:sz w:val="28"/>
          <w:szCs w:val="28"/>
          <w:lang w:eastAsia="ar-SA"/>
        </w:rPr>
        <w:t>31.07.2020 № 56</w:t>
      </w:r>
    </w:p>
    <w:p w:rsidR="00377E16" w:rsidRPr="00377E16" w:rsidRDefault="00377E16" w:rsidP="00377E16"/>
    <w:p w:rsidR="00377E16" w:rsidRPr="00377E16" w:rsidRDefault="00192BE4" w:rsidP="00377E16">
      <w:pPr>
        <w:pStyle w:val="a3"/>
        <w:jc w:val="center"/>
        <w:rPr>
          <w:rFonts w:ascii="Times New Roman" w:hAnsi="Times New Roman"/>
          <w:b/>
          <w:sz w:val="28"/>
          <w:szCs w:val="28"/>
        </w:rPr>
      </w:pPr>
      <w:hyperlink r:id="rId5" w:history="1">
        <w:r w:rsidR="00377E16" w:rsidRPr="00377E16">
          <w:rPr>
            <w:rFonts w:ascii="Times New Roman" w:hAnsi="Times New Roman"/>
            <w:b/>
            <w:sz w:val="28"/>
            <w:szCs w:val="28"/>
          </w:rPr>
          <w:t>Положение</w:t>
        </w:r>
      </w:hyperlink>
      <w:r w:rsidR="00377E16" w:rsidRPr="00377E16">
        <w:rPr>
          <w:rFonts w:ascii="Times New Roman" w:hAnsi="Times New Roman"/>
          <w:b/>
          <w:sz w:val="28"/>
          <w:szCs w:val="28"/>
        </w:rPr>
        <w:t xml:space="preserve"> о комиссии</w:t>
      </w:r>
    </w:p>
    <w:p w:rsidR="00377E16" w:rsidRPr="00377E16" w:rsidRDefault="00377E16" w:rsidP="00377E16">
      <w:pPr>
        <w:pStyle w:val="a3"/>
        <w:jc w:val="center"/>
        <w:rPr>
          <w:rFonts w:ascii="Times New Roman" w:hAnsi="Times New Roman"/>
          <w:b/>
          <w:sz w:val="28"/>
          <w:szCs w:val="28"/>
        </w:rPr>
      </w:pPr>
      <w:r w:rsidRPr="00377E16">
        <w:rPr>
          <w:rFonts w:ascii="Times New Roman" w:hAnsi="Times New Roman"/>
          <w:b/>
          <w:sz w:val="28"/>
          <w:szCs w:val="28"/>
        </w:rPr>
        <w:t>по проведению антикоррупционной экспертизы</w:t>
      </w:r>
    </w:p>
    <w:p w:rsidR="00377E16" w:rsidRPr="00377E16" w:rsidRDefault="00377E16" w:rsidP="00377E16">
      <w:pPr>
        <w:pStyle w:val="a3"/>
        <w:jc w:val="center"/>
        <w:rPr>
          <w:rFonts w:ascii="Times New Roman" w:hAnsi="Times New Roman"/>
          <w:b/>
          <w:sz w:val="28"/>
          <w:szCs w:val="28"/>
        </w:rPr>
      </w:pPr>
      <w:r w:rsidRPr="00377E16">
        <w:rPr>
          <w:rFonts w:ascii="Times New Roman" w:hAnsi="Times New Roman"/>
          <w:b/>
          <w:sz w:val="28"/>
          <w:szCs w:val="28"/>
        </w:rPr>
        <w:t>муниципальных нормативных правовых актов и их проектов</w:t>
      </w:r>
    </w:p>
    <w:p w:rsidR="00377E16" w:rsidRPr="00377E16" w:rsidRDefault="00377E16" w:rsidP="00377E16">
      <w:pPr>
        <w:autoSpaceDN w:val="0"/>
        <w:adjustRightInd w:val="0"/>
        <w:spacing w:line="240" w:lineRule="auto"/>
        <w:jc w:val="center"/>
        <w:outlineLvl w:val="0"/>
        <w:rPr>
          <w:b/>
        </w:rPr>
      </w:pPr>
    </w:p>
    <w:p w:rsidR="00377E16" w:rsidRPr="00A54666" w:rsidRDefault="00377E16" w:rsidP="00377E16">
      <w:pPr>
        <w:pStyle w:val="ConsPlusNormal"/>
        <w:ind w:firstLine="540"/>
        <w:jc w:val="center"/>
        <w:outlineLvl w:val="0"/>
        <w:rPr>
          <w:rFonts w:ascii="Times New Roman" w:hAnsi="Times New Roman" w:cs="Times New Roman"/>
          <w:b/>
          <w:sz w:val="24"/>
          <w:szCs w:val="24"/>
        </w:rPr>
      </w:pPr>
      <w:r w:rsidRPr="00A54666">
        <w:rPr>
          <w:rFonts w:ascii="Times New Roman" w:hAnsi="Times New Roman" w:cs="Times New Roman"/>
          <w:b/>
          <w:sz w:val="24"/>
          <w:szCs w:val="24"/>
        </w:rPr>
        <w:t>1. ОБЩИЕ ПОЛОЖЕНИЯ</w:t>
      </w:r>
    </w:p>
    <w:p w:rsidR="00377E16" w:rsidRPr="00A54666" w:rsidRDefault="00377E16" w:rsidP="00377E16">
      <w:pPr>
        <w:pStyle w:val="ConsPlusNormal"/>
        <w:ind w:firstLine="540"/>
        <w:jc w:val="center"/>
        <w:outlineLvl w:val="0"/>
        <w:rPr>
          <w:rFonts w:ascii="Times New Roman" w:hAnsi="Times New Roman" w:cs="Times New Roman"/>
          <w:b/>
          <w:sz w:val="24"/>
          <w:szCs w:val="24"/>
        </w:rPr>
      </w:pP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1.1. Настоящее Положение устанавливает порядок проведения антикоррупционной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а также порядок работы комиссии по проведению антикоррупционной экспертизы.</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1.2. Комиссия в своей деятельности руководствуется Конституцией Российской Федерацией, федеральными конституционными законами, федеральными законами, Уставом муниципального образования Макарьевское сельское поселение, иными нормативными правовыми актами.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1.3. Антикоррупционная экспертиза проводится в соответствии с Методикой проведения антикоррупционной экспертизы проектов нормативных правовых актов и иных документов, утвержденной Постановлением Правительства РФ № 96 от 26.02.2010 г., настоящим Положением.</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2. ОСНОВНЫЕ ЗАДАЧИ КОМИССИИ</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2.1. Основными задачами комиссии являются: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2.1.1. Проведение экспертизы муниципальных нормативных правовых актов и их проектов в целях выявления коррупционных факторов (далее - антикоррупционная экспертиза).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2.1.2. Подготовка предложений по устранению несовершенства правовых норм муниципальных нормативных правовых актов и их проектов, препятствующих свободному осуществлению физическими и юридическими лицами своих прав и обязанностей и, таким образом, повышающих вероятность совершения коррупционных действий.</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2.1.3. Подготовка заключений по результатам проведения антикоррупционной экспертизы.</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2.1.4. Анализ и обобщение решений, принимаемых органами местного самоуправления в целях выявления положений, способствующих возникновению и распространению коррупции, и информирование Главы администрации </w:t>
      </w:r>
      <w:r w:rsidR="00D20A4F">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 о результатах проведенного анализа.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 </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3. ПОЛНОМОЧИЯ КОМИССИИ</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 Для выполнения возложенных задач Комиссия в установленном законом порядке осуществляет следующие полномочия: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3.1.1. Проводит антикоррупционную экспертизу муниципальных правовых актов </w:t>
      </w:r>
      <w:r w:rsidR="00D20A4F">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 и их проектов.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3.1.2. Составляет заключения по результатам антикоррупционной экспертизы муниципальных нормативных правовых актов и их проектов.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3.1.3. Приглашает для участия в своих заседаниях представителей органов местного самоуправления, организаций, должностных лиц.</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3.1.4. Запрашивает у органов местного самоуправления, организаций, должностных лиц необходимую информацию по существу проводимой антикоррупционной экспертизы.</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3.1.5. Взаимодействует с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должностными лицами.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3.1.6. В случае необходимости привлекает к работе для изучения, анализа и общения поступающих в Комиссию документов специалистов и независимых экспертов.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3.1.7. Рассматривает поступившие в Комиссию обращения органов государственной власти, иных государственных органов, организаций, должностных лиц, готовит ответы на них.</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3.1.8. Решает вопросы организации своей деятельности.</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4. ПОРЯДОК ПРОВЕДЕНИЯ АНТИКОРРУПЦИОННОЙ ЭКСПЕРТИЗЫ МУНИЦИПАЛЬНЫХ НОРМАТИВНЫХ ПРАВОВЫХ АКТОВ И ИХ ПРОЕКТОВ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4.1. Под антикоррупционной экспертизой понимается деятельность Комиссии, направленная на выявление в тексте муниципальных правовых актов и их проектов коррупционных факторов и выработку рекомендаций по их ликвидации или нейтрализации вызываемых ими коррупционных рисков.</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4.2. Органы местного самоуправления вносят предложения Главе администрации </w:t>
      </w:r>
      <w:r w:rsidR="00F54237">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 о проведении антикоррупционной экспертизы подготовленного муниципального нормативного правового акта или его проекта.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4.3. Решение о направлении муниципального нормативного правового акта на антикоррупционную экспертизу принимает глава администрации </w:t>
      </w:r>
      <w:r w:rsidR="00F54237">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4.4. Антикоррупционная экспертиза не проводится в отношении отмененных или признанных утратившими силу муниципальных нормативных правовых актов, а также муниципальных нормативных правовых актов, в отношении которых уже проводилась антикоррупционная экспертиза, если в дальнейшем в эти акты не вносились изменения.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4.5. Комиссия при проведении антикоррупционной экспертизы:</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4.5.1. Проводит анализ муниципальных нормативных правовых актов и их проектов на наличие коррупциогенных факторов, указывает положения муниципального нормативного правового акта или его проекта, в котором они содержатся.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4.5.2. Составляет письменное заключение по результатам антикоррупционной экспертизы.</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4.6. Заключение по результатам антикоррупционной экспертизы (далее - заключение) содержит:</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дату составления заключения;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основания проведения антикоррупционной экспертизы;</w:t>
      </w:r>
    </w:p>
    <w:p w:rsidR="00377E16" w:rsidRPr="00AC630E" w:rsidRDefault="00F54237" w:rsidP="00377E16">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w:t>
      </w:r>
      <w:r w:rsidR="00377E16" w:rsidRPr="00AC630E">
        <w:rPr>
          <w:rFonts w:ascii="Times New Roman" w:hAnsi="Times New Roman" w:cs="Times New Roman"/>
          <w:sz w:val="28"/>
          <w:szCs w:val="28"/>
        </w:rPr>
        <w:t>наименование муниципального нормативного правового акта или проекта, его реквизиты с указанием разработчика данного муниципального нормативного правового акта;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перечень коррупционных факторов в случае их выявления с указанием положений муниципального нормативного правового акта или его проекта, его реквизиты с указанием разработчика данного муниципального нормативного правового акта;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перечень коррупционных факторов в случае их выявления с указанием положений муниципального нормативного правового акта или его проекта, в котором они содержатся, а также предложения о способах их устранения;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вывод об отсутствии или наличии коррупционного фактора.</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4.7. Решение об утверждении заключения принимается простым большинством голосов от числа присутствующих на заседании членов Комиссии путем открытого голосования.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4.8. Члены Комиссии, не согласные с заключением в целом или с отдельными его положениями, вправе изложить в письменной форме особое мнение, отражаемое в протоколе Комиссии и прилагаемое к заключению.</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4.9. Заключение оформляется и подписывается председателем, ведущим заседание, в том числе и в случае, если он не согласен с заключением подписанное заключение вместе с протоколом заседания Комиссии направляется Главе администрации </w:t>
      </w:r>
      <w:r w:rsidR="00F54237">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4.10. Заключение о коррупциогенности муниципального нормативного правового акта или проекта муниципального нормативного правового акта возвращается разработчику акта или проекта муниципального нормативного правового акта возвращается разработчику, представившему муниципальный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 </w:t>
      </w:r>
      <w:r w:rsidR="00F54237">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w:t>
      </w:r>
    </w:p>
    <w:p w:rsidR="00377E16" w:rsidRPr="00AC630E" w:rsidRDefault="00377E16" w:rsidP="00377E16">
      <w:pPr>
        <w:pStyle w:val="ConsPlusNormal"/>
        <w:ind w:firstLine="540"/>
        <w:jc w:val="center"/>
        <w:outlineLvl w:val="0"/>
        <w:rPr>
          <w:rFonts w:ascii="Times New Roman" w:hAnsi="Times New Roman" w:cs="Times New Roman"/>
          <w:b/>
          <w:sz w:val="28"/>
          <w:szCs w:val="28"/>
        </w:rPr>
      </w:pP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5. ПОРЯДОК РАБОТЫ КОМИССИИ ПО ПРОВЕДЕНИЮ АНТИКОРРУПЦИОННОЙ ЭКСПЕРТИЗЫ МУНИЦИПАЛЬНЫХ НОРМАТИВНЫХ ПРАВОВЫХ АКТОВ И ИХ ПРОЕКТОВ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5.1. Комиссия создается в целях системного анализа и совершенствования муниципальных нормативных правовых актов, а также для предотвращения в муниципальных нормативных правовых актах администрации </w:t>
      </w:r>
      <w:r w:rsidR="00F54237">
        <w:rPr>
          <w:rFonts w:ascii="Times New Roman" w:hAnsi="Times New Roman" w:cs="Times New Roman"/>
          <w:sz w:val="28"/>
          <w:szCs w:val="28"/>
        </w:rPr>
        <w:t xml:space="preserve">Макарьевского </w:t>
      </w:r>
      <w:r w:rsidRPr="00AC630E">
        <w:rPr>
          <w:rFonts w:ascii="Times New Roman" w:hAnsi="Times New Roman" w:cs="Times New Roman"/>
          <w:sz w:val="28"/>
          <w:szCs w:val="28"/>
        </w:rPr>
        <w:t>сельского поселения и их проектах наличия положений, способствующих распространению коррупции.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5.2. Комиссия состоит из председателя, секретаря, членов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5.3. Состав комиссии утверждается постановлением администрации </w:t>
      </w:r>
      <w:r w:rsidR="00F54237">
        <w:rPr>
          <w:rFonts w:ascii="Times New Roman" w:hAnsi="Times New Roman" w:cs="Times New Roman"/>
          <w:sz w:val="28"/>
          <w:szCs w:val="28"/>
        </w:rPr>
        <w:t>Макарьевского сельского поселения</w:t>
      </w:r>
      <w:r w:rsidRPr="00AC630E">
        <w:rPr>
          <w:rFonts w:ascii="Times New Roman" w:hAnsi="Times New Roman" w:cs="Times New Roman"/>
          <w:sz w:val="28"/>
          <w:szCs w:val="28"/>
        </w:rPr>
        <w:t>.</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5.4. Председатель Комиссии руководит работой Комиссии и несет ответственность за выполнение возложенных на нее задач.</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5.4.1. Председательствует на заседаниях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5.4.2. Подписывает заключения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5.4.3. В отсутствие председателя Комиссии его обязанности исполняет заместитель председателя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5.5. Секретарь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5.5.1. Формирует повестку дня заседания Комиссии, организует подготовку материалов к заседаниям.</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5.5.2. Информирует членов комиссии о месте и времени проведения.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5.5.3. Оформляет протоколы заседаний, рассылает принятые решения и контролирует ход их выполнения.</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5.6. Заседания Комиссии проводятся по мере поступления на антикоррупционную экспертизу муниципальных нормативных правовых актов и их проектов.</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5.7. Заседание комиссии правомочно, если на нем присутствует не менее двух третьих от общего числа членов Комиссии.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5.8. Решение Комиссии считается принятым, если все присутствовавшие на заседании члены проголосовали большинством голосов. Решения Комиссии оформляются протоколами, которые подписывает председательствующий и все члены, а также заключениями.</w:t>
      </w:r>
    </w:p>
    <w:p w:rsidR="00377E16" w:rsidRPr="00AC630E"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 xml:space="preserve">5.9. Антикоррупционная экспертиза проектов муниципальных нормативных правовых актов администрации </w:t>
      </w:r>
      <w:r w:rsidR="00F54237">
        <w:rPr>
          <w:rFonts w:ascii="Times New Roman" w:hAnsi="Times New Roman" w:cs="Times New Roman"/>
          <w:sz w:val="28"/>
          <w:szCs w:val="28"/>
        </w:rPr>
        <w:t>Макарьевского</w:t>
      </w:r>
      <w:r w:rsidRPr="00AC630E">
        <w:rPr>
          <w:rFonts w:ascii="Times New Roman" w:hAnsi="Times New Roman" w:cs="Times New Roman"/>
          <w:sz w:val="28"/>
          <w:szCs w:val="28"/>
        </w:rPr>
        <w:t xml:space="preserve"> сельского поселения проводится в срок до пяти дней со дня поступления проекта муниципального нормативного правового акта на экспертизу.</w:t>
      </w:r>
    </w:p>
    <w:p w:rsidR="00377E16" w:rsidRDefault="00377E16" w:rsidP="00377E16">
      <w:pPr>
        <w:pStyle w:val="ConsPlusNormal"/>
        <w:ind w:firstLine="540"/>
        <w:jc w:val="both"/>
        <w:outlineLvl w:val="0"/>
        <w:rPr>
          <w:rFonts w:ascii="Times New Roman" w:hAnsi="Times New Roman" w:cs="Times New Roman"/>
          <w:sz w:val="28"/>
          <w:szCs w:val="28"/>
        </w:rPr>
      </w:pPr>
      <w:r w:rsidRPr="00AC630E">
        <w:rPr>
          <w:rFonts w:ascii="Times New Roman" w:hAnsi="Times New Roman" w:cs="Times New Roman"/>
          <w:sz w:val="28"/>
          <w:szCs w:val="28"/>
        </w:rPr>
        <w:t>6.0. Антикоррупционная экспертиза действующих муниципальных нормативных правовых актов проводится в срок до 15 дней со дня поступления муниципального нормативного правового акта на экспертизу.</w:t>
      </w:r>
    </w:p>
    <w:p w:rsidR="00F54237" w:rsidRPr="00AC630E" w:rsidRDefault="00F54237" w:rsidP="00377E16">
      <w:pPr>
        <w:pStyle w:val="ConsPlusNormal"/>
        <w:ind w:firstLine="540"/>
        <w:jc w:val="both"/>
        <w:outlineLvl w:val="0"/>
        <w:rPr>
          <w:rFonts w:ascii="Times New Roman" w:hAnsi="Times New Roman" w:cs="Times New Roman"/>
          <w:sz w:val="28"/>
          <w:szCs w:val="28"/>
        </w:rPr>
      </w:pP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5. Независимая антикоррупционная экспертиза</w:t>
      </w:r>
    </w:p>
    <w:p w:rsidR="00377E16" w:rsidRPr="00AC630E" w:rsidRDefault="00377E16" w:rsidP="00377E16">
      <w:pPr>
        <w:pStyle w:val="ConsPlusNormal"/>
        <w:ind w:firstLine="540"/>
        <w:jc w:val="center"/>
        <w:outlineLvl w:val="0"/>
        <w:rPr>
          <w:rFonts w:ascii="Times New Roman" w:hAnsi="Times New Roman" w:cs="Times New Roman"/>
          <w:b/>
          <w:sz w:val="28"/>
          <w:szCs w:val="28"/>
        </w:rPr>
      </w:pPr>
      <w:r w:rsidRPr="00AC630E">
        <w:rPr>
          <w:rFonts w:ascii="Times New Roman" w:hAnsi="Times New Roman" w:cs="Times New Roman"/>
          <w:b/>
          <w:sz w:val="28"/>
          <w:szCs w:val="28"/>
        </w:rPr>
        <w:t xml:space="preserve"> Нормативных правовых актов и проектов нормативных правовых актов</w:t>
      </w:r>
    </w:p>
    <w:p w:rsidR="00377E16" w:rsidRPr="00AC630E" w:rsidRDefault="00377E16" w:rsidP="00377E16">
      <w:pPr>
        <w:pStyle w:val="ConsPlusNormal"/>
        <w:ind w:firstLine="540"/>
        <w:jc w:val="both"/>
        <w:rPr>
          <w:rFonts w:ascii="Times New Roman" w:hAnsi="Times New Roman" w:cs="Times New Roman"/>
          <w:sz w:val="28"/>
          <w:szCs w:val="28"/>
        </w:rPr>
      </w:pP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 xml:space="preserve">1.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антикоррупционной экспертизы нормативных правовых актов (проектов нормативных правовых актов), в соответствии с методикой в порядке, установленном </w:t>
      </w:r>
      <w:hyperlink r:id="rId6" w:history="1">
        <w:r w:rsidRPr="00AC630E">
          <w:rPr>
            <w:rFonts w:ascii="Times New Roman" w:hAnsi="Times New Roman" w:cs="Times New Roman"/>
            <w:sz w:val="28"/>
            <w:szCs w:val="28"/>
          </w:rPr>
          <w:t>Правилами</w:t>
        </w:r>
      </w:hyperlink>
      <w:r w:rsidRPr="00AC630E">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 февраля 2010 года № 96.</w:t>
      </w: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3. Заключение, составленное по результатам независимой антикоррупционной экспертизы, направляется в Комиссию.</w:t>
      </w: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4. По результатам рассмотрения заключения Комиссией готовится мотивированный ответ.</w:t>
      </w: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Мотивированный ответ направляется гражданину или организации, проводившим антикоррупционную экспертизу, за исключением случаев, когда в заключении отсутствует предложение о способе устранения выявленных коррупциогенных факторов.</w:t>
      </w:r>
    </w:p>
    <w:p w:rsidR="00377E16" w:rsidRPr="00AC630E" w:rsidRDefault="00377E16" w:rsidP="00377E16">
      <w:pPr>
        <w:pStyle w:val="ConsPlusNormal"/>
        <w:ind w:firstLine="540"/>
        <w:jc w:val="both"/>
        <w:rPr>
          <w:rFonts w:ascii="Times New Roman" w:hAnsi="Times New Roman" w:cs="Times New Roman"/>
          <w:sz w:val="28"/>
          <w:szCs w:val="28"/>
        </w:rPr>
      </w:pPr>
      <w:r w:rsidRPr="00AC630E">
        <w:rPr>
          <w:rFonts w:ascii="Times New Roman" w:hAnsi="Times New Roman" w:cs="Times New Roman"/>
          <w:sz w:val="28"/>
          <w:szCs w:val="28"/>
        </w:rPr>
        <w:t>5. В случае согласия с заключением Комиссия направляет раз</w:t>
      </w:r>
      <w:r w:rsidR="006B6948">
        <w:rPr>
          <w:rFonts w:ascii="Times New Roman" w:hAnsi="Times New Roman" w:cs="Times New Roman"/>
          <w:sz w:val="28"/>
          <w:szCs w:val="28"/>
        </w:rPr>
        <w:t xml:space="preserve">работчику </w:t>
      </w:r>
      <w:r w:rsidR="00291FC6">
        <w:rPr>
          <w:rFonts w:ascii="Times New Roman" w:hAnsi="Times New Roman" w:cs="Times New Roman"/>
          <w:sz w:val="28"/>
          <w:szCs w:val="28"/>
        </w:rPr>
        <w:t>решения Администрации</w:t>
      </w:r>
      <w:r w:rsidR="00291FC6" w:rsidRPr="00AC630E">
        <w:rPr>
          <w:rFonts w:ascii="Times New Roman" w:hAnsi="Times New Roman" w:cs="Times New Roman"/>
          <w:sz w:val="28"/>
          <w:szCs w:val="28"/>
        </w:rPr>
        <w:t xml:space="preserve"> (</w:t>
      </w:r>
      <w:r w:rsidRPr="00AC630E">
        <w:rPr>
          <w:rFonts w:ascii="Times New Roman" w:hAnsi="Times New Roman" w:cs="Times New Roman"/>
          <w:sz w:val="28"/>
          <w:szCs w:val="28"/>
        </w:rPr>
        <w:t>проекта решения) решение с требованием об устранении коррупциогенных факторов, выявленных при проведении независимой антикоррупционной экспертизы.</w:t>
      </w:r>
    </w:p>
    <w:p w:rsidR="00377E16" w:rsidRPr="00AC630E" w:rsidRDefault="00377E16" w:rsidP="00377E16">
      <w:pPr>
        <w:autoSpaceDN w:val="0"/>
        <w:adjustRightInd w:val="0"/>
        <w:ind w:firstLine="540"/>
        <w:jc w:val="both"/>
        <w:outlineLvl w:val="1"/>
        <w:rPr>
          <w:rFonts w:ascii="Times New Roman" w:hAnsi="Times New Roman"/>
          <w:sz w:val="28"/>
          <w:szCs w:val="28"/>
        </w:rPr>
      </w:pPr>
    </w:p>
    <w:p w:rsidR="00377E16" w:rsidRPr="00AC630E" w:rsidRDefault="00377E16" w:rsidP="00377E16">
      <w:pPr>
        <w:autoSpaceDN w:val="0"/>
        <w:adjustRightInd w:val="0"/>
        <w:ind w:firstLine="540"/>
        <w:jc w:val="both"/>
        <w:outlineLvl w:val="1"/>
        <w:rPr>
          <w:rFonts w:ascii="Times New Roman" w:hAnsi="Times New Roman"/>
          <w:sz w:val="28"/>
          <w:szCs w:val="28"/>
        </w:rPr>
      </w:pPr>
    </w:p>
    <w:p w:rsidR="00377E16" w:rsidRPr="00AC630E" w:rsidRDefault="00377E16" w:rsidP="00377E16">
      <w:pPr>
        <w:autoSpaceDN w:val="0"/>
        <w:adjustRightInd w:val="0"/>
        <w:ind w:firstLine="540"/>
        <w:jc w:val="right"/>
        <w:outlineLvl w:val="1"/>
        <w:rPr>
          <w:rFonts w:ascii="Times New Roman" w:hAnsi="Times New Roman"/>
          <w:sz w:val="28"/>
          <w:szCs w:val="28"/>
        </w:rPr>
        <w:sectPr w:rsidR="00377E16" w:rsidRPr="00AC630E" w:rsidSect="00192BE4">
          <w:pgSz w:w="11905" w:h="16838" w:code="9"/>
          <w:pgMar w:top="1134" w:right="1134" w:bottom="1134" w:left="1701" w:header="720" w:footer="720" w:gutter="0"/>
          <w:cols w:space="720"/>
        </w:sectPr>
      </w:pPr>
    </w:p>
    <w:p w:rsidR="00377E16" w:rsidRPr="00AC630E" w:rsidRDefault="00377E16" w:rsidP="00377E16">
      <w:pPr>
        <w:autoSpaceDN w:val="0"/>
        <w:adjustRightInd w:val="0"/>
        <w:ind w:firstLine="540"/>
        <w:jc w:val="right"/>
        <w:outlineLvl w:val="1"/>
        <w:rPr>
          <w:rFonts w:ascii="Times New Roman" w:hAnsi="Times New Roman"/>
          <w:sz w:val="28"/>
          <w:szCs w:val="28"/>
        </w:rPr>
      </w:pPr>
      <w:r w:rsidRPr="00AC630E">
        <w:rPr>
          <w:rFonts w:ascii="Times New Roman" w:hAnsi="Times New Roman"/>
          <w:sz w:val="28"/>
          <w:szCs w:val="28"/>
        </w:rPr>
        <w:t>Приложение 2</w:t>
      </w:r>
    </w:p>
    <w:p w:rsidR="00F54237" w:rsidRDefault="00F54237" w:rsidP="00F54237">
      <w:pPr>
        <w:pStyle w:val="a3"/>
        <w:jc w:val="right"/>
        <w:rPr>
          <w:rFonts w:ascii="Times New Roman" w:hAnsi="Times New Roman"/>
          <w:sz w:val="28"/>
          <w:szCs w:val="28"/>
          <w:lang w:eastAsia="ar-SA"/>
        </w:rPr>
      </w:pPr>
      <w:r>
        <w:rPr>
          <w:rFonts w:ascii="Times New Roman" w:hAnsi="Times New Roman"/>
          <w:sz w:val="28"/>
          <w:szCs w:val="28"/>
          <w:lang w:eastAsia="ar-SA"/>
        </w:rPr>
        <w:t>к п</w:t>
      </w:r>
      <w:r w:rsidRPr="00DE24D9">
        <w:rPr>
          <w:rFonts w:ascii="Times New Roman" w:hAnsi="Times New Roman"/>
          <w:sz w:val="28"/>
          <w:szCs w:val="28"/>
          <w:lang w:eastAsia="ar-SA"/>
        </w:rPr>
        <w:t>остановлени</w:t>
      </w:r>
      <w:r>
        <w:rPr>
          <w:rFonts w:ascii="Times New Roman" w:hAnsi="Times New Roman"/>
          <w:sz w:val="28"/>
          <w:szCs w:val="28"/>
          <w:lang w:eastAsia="ar-SA"/>
        </w:rPr>
        <w:t xml:space="preserve">ю </w:t>
      </w:r>
      <w:r w:rsidRPr="00DE24D9">
        <w:rPr>
          <w:rFonts w:ascii="Times New Roman" w:hAnsi="Times New Roman"/>
          <w:sz w:val="28"/>
          <w:szCs w:val="28"/>
          <w:lang w:eastAsia="ar-SA"/>
        </w:rPr>
        <w:t xml:space="preserve">администрации </w:t>
      </w:r>
    </w:p>
    <w:p w:rsidR="00F54237" w:rsidRPr="00DE24D9" w:rsidRDefault="00F54237" w:rsidP="00F54237">
      <w:pPr>
        <w:pStyle w:val="a3"/>
        <w:jc w:val="right"/>
        <w:rPr>
          <w:rFonts w:ascii="Times New Roman" w:hAnsi="Times New Roman"/>
          <w:sz w:val="28"/>
          <w:szCs w:val="28"/>
          <w:lang w:eastAsia="ar-SA"/>
        </w:rPr>
      </w:pPr>
      <w:r w:rsidRPr="00DE24D9">
        <w:rPr>
          <w:rFonts w:ascii="Times New Roman" w:hAnsi="Times New Roman"/>
          <w:sz w:val="28"/>
          <w:szCs w:val="28"/>
          <w:lang w:eastAsia="ar-SA"/>
        </w:rPr>
        <w:t>Макарьевского</w:t>
      </w:r>
      <w:r>
        <w:rPr>
          <w:rFonts w:ascii="Times New Roman" w:hAnsi="Times New Roman"/>
          <w:sz w:val="28"/>
          <w:szCs w:val="28"/>
          <w:lang w:eastAsia="ar-SA"/>
        </w:rPr>
        <w:t xml:space="preserve"> </w:t>
      </w:r>
      <w:r w:rsidRPr="00DE24D9">
        <w:rPr>
          <w:rFonts w:ascii="Times New Roman" w:hAnsi="Times New Roman"/>
          <w:sz w:val="28"/>
          <w:szCs w:val="28"/>
          <w:lang w:eastAsia="ar-SA"/>
        </w:rPr>
        <w:t>сельского поселения</w:t>
      </w:r>
    </w:p>
    <w:p w:rsidR="00F54237" w:rsidRPr="00DE24D9" w:rsidRDefault="00F54237" w:rsidP="00F54237">
      <w:pPr>
        <w:pStyle w:val="a3"/>
        <w:jc w:val="right"/>
        <w:rPr>
          <w:rFonts w:ascii="Times New Roman" w:hAnsi="Times New Roman"/>
          <w:sz w:val="28"/>
          <w:szCs w:val="28"/>
          <w:lang w:eastAsia="ar-SA"/>
        </w:rPr>
      </w:pPr>
      <w:r w:rsidRPr="00DE24D9">
        <w:rPr>
          <w:rFonts w:ascii="Times New Roman" w:hAnsi="Times New Roman"/>
          <w:sz w:val="28"/>
          <w:szCs w:val="28"/>
          <w:lang w:eastAsia="ar-SA"/>
        </w:rPr>
        <w:t xml:space="preserve">от </w:t>
      </w:r>
      <w:r>
        <w:rPr>
          <w:rFonts w:ascii="Times New Roman" w:hAnsi="Times New Roman"/>
          <w:sz w:val="28"/>
          <w:szCs w:val="28"/>
          <w:lang w:eastAsia="ar-SA"/>
        </w:rPr>
        <w:t>31.07.2020 № 56</w:t>
      </w:r>
    </w:p>
    <w:p w:rsidR="00377E16" w:rsidRPr="00AC630E" w:rsidRDefault="00377E16" w:rsidP="00377E16">
      <w:pPr>
        <w:autoSpaceDN w:val="0"/>
        <w:adjustRightInd w:val="0"/>
        <w:ind w:firstLine="540"/>
        <w:jc w:val="right"/>
        <w:outlineLvl w:val="1"/>
        <w:rPr>
          <w:rFonts w:ascii="Times New Roman" w:hAnsi="Times New Roman"/>
          <w:sz w:val="28"/>
          <w:szCs w:val="28"/>
        </w:rPr>
      </w:pPr>
      <w:r w:rsidRPr="00AC630E">
        <w:rPr>
          <w:rFonts w:ascii="Times New Roman" w:hAnsi="Times New Roman"/>
          <w:sz w:val="28"/>
          <w:szCs w:val="28"/>
        </w:rPr>
        <w:br/>
      </w:r>
    </w:p>
    <w:p w:rsidR="00377E16" w:rsidRPr="00F54237" w:rsidRDefault="00377E16" w:rsidP="00F54237">
      <w:pPr>
        <w:pStyle w:val="a3"/>
        <w:jc w:val="center"/>
        <w:rPr>
          <w:rFonts w:ascii="Times New Roman" w:hAnsi="Times New Roman"/>
          <w:sz w:val="28"/>
          <w:szCs w:val="28"/>
        </w:rPr>
      </w:pPr>
      <w:r w:rsidRPr="00F54237">
        <w:rPr>
          <w:rFonts w:ascii="Times New Roman" w:hAnsi="Times New Roman"/>
          <w:sz w:val="28"/>
          <w:szCs w:val="28"/>
        </w:rPr>
        <w:t>Состав комиссии</w:t>
      </w:r>
    </w:p>
    <w:p w:rsidR="00377E16" w:rsidRPr="00F54237" w:rsidRDefault="00F54237" w:rsidP="00F54237">
      <w:pPr>
        <w:pStyle w:val="a3"/>
        <w:jc w:val="center"/>
        <w:rPr>
          <w:rFonts w:ascii="Times New Roman" w:hAnsi="Times New Roman"/>
          <w:sz w:val="28"/>
          <w:szCs w:val="28"/>
        </w:rPr>
      </w:pPr>
      <w:r>
        <w:rPr>
          <w:rFonts w:ascii="Times New Roman" w:hAnsi="Times New Roman"/>
          <w:sz w:val="28"/>
          <w:szCs w:val="28"/>
        </w:rPr>
        <w:t>Администрации Макарьевского сельского поселения</w:t>
      </w:r>
    </w:p>
    <w:p w:rsidR="00377E16" w:rsidRPr="00F54237" w:rsidRDefault="00377E16" w:rsidP="00F54237">
      <w:pPr>
        <w:pStyle w:val="a3"/>
        <w:jc w:val="center"/>
        <w:rPr>
          <w:rFonts w:ascii="Times New Roman" w:hAnsi="Times New Roman"/>
          <w:sz w:val="28"/>
          <w:szCs w:val="28"/>
        </w:rPr>
      </w:pPr>
      <w:r w:rsidRPr="00F54237">
        <w:rPr>
          <w:rFonts w:ascii="Times New Roman" w:hAnsi="Times New Roman"/>
          <w:sz w:val="28"/>
          <w:szCs w:val="28"/>
        </w:rPr>
        <w:t>по проведению антикоррупционной экспертизы</w:t>
      </w:r>
    </w:p>
    <w:p w:rsidR="00377E16" w:rsidRPr="00AC630E" w:rsidRDefault="00377E16" w:rsidP="00377E16">
      <w:pPr>
        <w:pStyle w:val="ConsPlusTitle"/>
        <w:jc w:val="center"/>
        <w:outlineLvl w:val="0"/>
        <w:rPr>
          <w:rFonts w:ascii="Times New Roman" w:hAnsi="Times New Roman" w:cs="Times New Roman"/>
          <w:sz w:val="28"/>
          <w:szCs w:val="28"/>
        </w:rPr>
      </w:pPr>
    </w:p>
    <w:p w:rsidR="00377E16" w:rsidRPr="00AC630E" w:rsidRDefault="00377E16" w:rsidP="00377E16">
      <w:pPr>
        <w:tabs>
          <w:tab w:val="left" w:pos="3312"/>
        </w:tabs>
        <w:autoSpaceDN w:val="0"/>
        <w:adjustRightInd w:val="0"/>
        <w:jc w:val="both"/>
        <w:outlineLvl w:val="0"/>
        <w:rPr>
          <w:rFonts w:ascii="Times New Roman" w:hAnsi="Times New Roman"/>
          <w:b/>
          <w:sz w:val="28"/>
          <w:szCs w:val="28"/>
        </w:rPr>
      </w:pPr>
      <w:r w:rsidRPr="00AC630E">
        <w:rPr>
          <w:rFonts w:ascii="Times New Roman" w:hAnsi="Times New Roman"/>
          <w:b/>
          <w:sz w:val="28"/>
          <w:szCs w:val="28"/>
        </w:rPr>
        <w:t>Председатель комиссии:</w:t>
      </w:r>
      <w:r w:rsidRPr="00AC630E">
        <w:rPr>
          <w:rFonts w:ascii="Times New Roman" w:hAnsi="Times New Roman"/>
          <w:b/>
          <w:sz w:val="28"/>
          <w:szCs w:val="28"/>
        </w:rPr>
        <w:tab/>
      </w:r>
    </w:p>
    <w:p w:rsidR="00377E16" w:rsidRPr="00AC630E" w:rsidRDefault="00F54237" w:rsidP="00377E16">
      <w:pPr>
        <w:autoSpaceDN w:val="0"/>
        <w:adjustRightInd w:val="0"/>
        <w:jc w:val="both"/>
        <w:outlineLvl w:val="0"/>
        <w:rPr>
          <w:rFonts w:ascii="Times New Roman" w:hAnsi="Times New Roman"/>
          <w:sz w:val="28"/>
          <w:szCs w:val="28"/>
        </w:rPr>
      </w:pPr>
      <w:r>
        <w:rPr>
          <w:rFonts w:ascii="Times New Roman" w:hAnsi="Times New Roman"/>
          <w:sz w:val="28"/>
          <w:szCs w:val="28"/>
        </w:rPr>
        <w:t>Мочалова И.А.</w:t>
      </w:r>
      <w:r w:rsidR="00291FC6">
        <w:rPr>
          <w:rFonts w:ascii="Times New Roman" w:hAnsi="Times New Roman"/>
          <w:sz w:val="28"/>
          <w:szCs w:val="28"/>
        </w:rPr>
        <w:t xml:space="preserve"> </w:t>
      </w:r>
      <w:r w:rsidR="00291FC6">
        <w:rPr>
          <w:rFonts w:ascii="Times New Roman" w:hAnsi="Times New Roman"/>
          <w:sz w:val="28"/>
          <w:szCs w:val="28"/>
        </w:rPr>
        <w:tab/>
        <w:t>– г</w:t>
      </w:r>
      <w:r w:rsidR="00377E16" w:rsidRPr="00AC630E">
        <w:rPr>
          <w:rFonts w:ascii="Times New Roman" w:hAnsi="Times New Roman"/>
          <w:sz w:val="28"/>
          <w:szCs w:val="28"/>
        </w:rPr>
        <w:t xml:space="preserve">лава </w:t>
      </w:r>
      <w:r>
        <w:rPr>
          <w:rFonts w:ascii="Times New Roman" w:hAnsi="Times New Roman"/>
          <w:sz w:val="28"/>
          <w:szCs w:val="28"/>
        </w:rPr>
        <w:t xml:space="preserve">Макарьевского </w:t>
      </w:r>
      <w:r w:rsidR="00377E16" w:rsidRPr="00AC630E">
        <w:rPr>
          <w:rFonts w:ascii="Times New Roman" w:hAnsi="Times New Roman"/>
          <w:sz w:val="28"/>
          <w:szCs w:val="28"/>
        </w:rPr>
        <w:t>сельского поселения</w:t>
      </w:r>
    </w:p>
    <w:p w:rsidR="00377E16" w:rsidRPr="00AC630E" w:rsidRDefault="00377E16" w:rsidP="00377E16">
      <w:pPr>
        <w:autoSpaceDN w:val="0"/>
        <w:adjustRightInd w:val="0"/>
        <w:jc w:val="both"/>
        <w:outlineLvl w:val="0"/>
        <w:rPr>
          <w:rFonts w:ascii="Times New Roman" w:hAnsi="Times New Roman"/>
          <w:sz w:val="28"/>
          <w:szCs w:val="28"/>
        </w:rPr>
      </w:pPr>
    </w:p>
    <w:p w:rsidR="00377E16" w:rsidRPr="00AC630E" w:rsidRDefault="00377E16" w:rsidP="00377E16">
      <w:pPr>
        <w:autoSpaceDN w:val="0"/>
        <w:adjustRightInd w:val="0"/>
        <w:jc w:val="both"/>
        <w:outlineLvl w:val="0"/>
        <w:rPr>
          <w:rFonts w:ascii="Times New Roman" w:hAnsi="Times New Roman"/>
          <w:b/>
          <w:sz w:val="28"/>
          <w:szCs w:val="28"/>
        </w:rPr>
      </w:pPr>
      <w:r w:rsidRPr="00AC630E">
        <w:rPr>
          <w:rFonts w:ascii="Times New Roman" w:hAnsi="Times New Roman"/>
          <w:b/>
          <w:sz w:val="28"/>
          <w:szCs w:val="28"/>
        </w:rPr>
        <w:t>Секретарь комиссии:</w:t>
      </w:r>
    </w:p>
    <w:p w:rsidR="00377E16" w:rsidRPr="00AC630E" w:rsidRDefault="00F54237" w:rsidP="00377E16">
      <w:pPr>
        <w:autoSpaceDN w:val="0"/>
        <w:adjustRightInd w:val="0"/>
        <w:jc w:val="both"/>
        <w:outlineLvl w:val="0"/>
        <w:rPr>
          <w:rFonts w:ascii="Times New Roman" w:hAnsi="Times New Roman"/>
          <w:sz w:val="28"/>
          <w:szCs w:val="28"/>
        </w:rPr>
      </w:pPr>
      <w:r>
        <w:rPr>
          <w:rFonts w:ascii="Times New Roman" w:hAnsi="Times New Roman"/>
          <w:sz w:val="28"/>
          <w:szCs w:val="28"/>
        </w:rPr>
        <w:t>Тарасова Н.М.</w:t>
      </w:r>
      <w:r w:rsidR="00377E16" w:rsidRPr="00AC630E">
        <w:rPr>
          <w:rFonts w:ascii="Times New Roman" w:hAnsi="Times New Roman"/>
          <w:sz w:val="28"/>
          <w:szCs w:val="28"/>
        </w:rPr>
        <w:t xml:space="preserve"> – </w:t>
      </w:r>
      <w:r>
        <w:rPr>
          <w:rFonts w:ascii="Times New Roman" w:hAnsi="Times New Roman"/>
          <w:sz w:val="28"/>
          <w:szCs w:val="28"/>
        </w:rPr>
        <w:t xml:space="preserve">ведущий </w:t>
      </w:r>
      <w:r w:rsidR="00377E16" w:rsidRPr="00AC630E">
        <w:rPr>
          <w:rFonts w:ascii="Times New Roman" w:hAnsi="Times New Roman"/>
          <w:sz w:val="28"/>
          <w:szCs w:val="28"/>
        </w:rPr>
        <w:t xml:space="preserve">специалист </w:t>
      </w:r>
    </w:p>
    <w:p w:rsidR="00377E16" w:rsidRPr="00AC630E" w:rsidRDefault="00377E16" w:rsidP="00377E16">
      <w:pPr>
        <w:autoSpaceDN w:val="0"/>
        <w:adjustRightInd w:val="0"/>
        <w:jc w:val="both"/>
        <w:outlineLvl w:val="0"/>
        <w:rPr>
          <w:rFonts w:ascii="Times New Roman" w:hAnsi="Times New Roman"/>
          <w:sz w:val="28"/>
          <w:szCs w:val="28"/>
        </w:rPr>
      </w:pPr>
      <w:r w:rsidRPr="00AC630E">
        <w:rPr>
          <w:rFonts w:ascii="Times New Roman" w:hAnsi="Times New Roman"/>
          <w:b/>
          <w:sz w:val="28"/>
          <w:szCs w:val="28"/>
        </w:rPr>
        <w:t>Члены Комиссии</w:t>
      </w:r>
      <w:r w:rsidRPr="00AC630E">
        <w:rPr>
          <w:rFonts w:ascii="Times New Roman" w:hAnsi="Times New Roman"/>
          <w:sz w:val="28"/>
          <w:szCs w:val="28"/>
        </w:rPr>
        <w:t xml:space="preserve">:    </w:t>
      </w:r>
    </w:p>
    <w:p w:rsidR="00377E16" w:rsidRPr="00AC630E" w:rsidRDefault="00377E16" w:rsidP="00377E16">
      <w:pPr>
        <w:autoSpaceDN w:val="0"/>
        <w:adjustRightInd w:val="0"/>
        <w:jc w:val="both"/>
        <w:outlineLvl w:val="0"/>
        <w:rPr>
          <w:rFonts w:ascii="Times New Roman" w:hAnsi="Times New Roman"/>
          <w:sz w:val="28"/>
          <w:szCs w:val="28"/>
        </w:rPr>
      </w:pPr>
    </w:p>
    <w:p w:rsidR="00377E16" w:rsidRPr="00AC630E" w:rsidRDefault="00F54237" w:rsidP="00377E16">
      <w:pPr>
        <w:rPr>
          <w:rFonts w:ascii="Times New Roman" w:hAnsi="Times New Roman"/>
          <w:sz w:val="28"/>
          <w:szCs w:val="28"/>
        </w:rPr>
      </w:pPr>
      <w:proofErr w:type="spellStart"/>
      <w:r>
        <w:rPr>
          <w:rFonts w:ascii="Times New Roman" w:hAnsi="Times New Roman"/>
          <w:sz w:val="28"/>
          <w:szCs w:val="28"/>
        </w:rPr>
        <w:t>Артемихина</w:t>
      </w:r>
      <w:proofErr w:type="spellEnd"/>
      <w:r>
        <w:rPr>
          <w:rFonts w:ascii="Times New Roman" w:hAnsi="Times New Roman"/>
          <w:sz w:val="28"/>
          <w:szCs w:val="28"/>
        </w:rPr>
        <w:t xml:space="preserve"> Е.В.</w:t>
      </w:r>
      <w:r w:rsidR="00377E16" w:rsidRPr="00AC630E">
        <w:rPr>
          <w:rFonts w:ascii="Times New Roman" w:hAnsi="Times New Roman"/>
          <w:sz w:val="28"/>
          <w:szCs w:val="28"/>
        </w:rPr>
        <w:t>– специалист 1 категории, главный бухгалтер</w:t>
      </w:r>
    </w:p>
    <w:p w:rsidR="00377E16" w:rsidRPr="00AC630E" w:rsidRDefault="006B6948" w:rsidP="00377E16">
      <w:pPr>
        <w:rPr>
          <w:rFonts w:ascii="Times New Roman" w:hAnsi="Times New Roman"/>
          <w:sz w:val="28"/>
          <w:szCs w:val="28"/>
        </w:rPr>
      </w:pPr>
      <w:proofErr w:type="spellStart"/>
      <w:r>
        <w:rPr>
          <w:rFonts w:ascii="Times New Roman" w:hAnsi="Times New Roman"/>
          <w:sz w:val="28"/>
          <w:szCs w:val="28"/>
        </w:rPr>
        <w:t>Криницына</w:t>
      </w:r>
      <w:proofErr w:type="spellEnd"/>
      <w:r>
        <w:rPr>
          <w:rFonts w:ascii="Times New Roman" w:hAnsi="Times New Roman"/>
          <w:sz w:val="28"/>
          <w:szCs w:val="28"/>
        </w:rPr>
        <w:t xml:space="preserve"> С.В.</w:t>
      </w:r>
      <w:r w:rsidR="00377E16" w:rsidRPr="00AC630E">
        <w:rPr>
          <w:rFonts w:ascii="Times New Roman" w:hAnsi="Times New Roman"/>
          <w:sz w:val="28"/>
          <w:szCs w:val="28"/>
        </w:rPr>
        <w:t xml:space="preserve"> – </w:t>
      </w:r>
      <w:r w:rsidR="00291FC6">
        <w:rPr>
          <w:rFonts w:ascii="Times New Roman" w:hAnsi="Times New Roman"/>
          <w:sz w:val="28"/>
          <w:szCs w:val="28"/>
        </w:rPr>
        <w:t>д</w:t>
      </w:r>
      <w:r>
        <w:rPr>
          <w:rFonts w:ascii="Times New Roman" w:hAnsi="Times New Roman"/>
          <w:sz w:val="28"/>
          <w:szCs w:val="28"/>
        </w:rPr>
        <w:t xml:space="preserve">епутат </w:t>
      </w:r>
      <w:proofErr w:type="spellStart"/>
      <w:r>
        <w:rPr>
          <w:rFonts w:ascii="Times New Roman" w:hAnsi="Times New Roman"/>
          <w:sz w:val="28"/>
          <w:szCs w:val="28"/>
        </w:rPr>
        <w:t>Макарьевской</w:t>
      </w:r>
      <w:proofErr w:type="spellEnd"/>
      <w:r>
        <w:rPr>
          <w:rFonts w:ascii="Times New Roman" w:hAnsi="Times New Roman"/>
          <w:sz w:val="28"/>
          <w:szCs w:val="28"/>
        </w:rPr>
        <w:t xml:space="preserve"> сельской Думы</w:t>
      </w:r>
    </w:p>
    <w:p w:rsidR="00377E16" w:rsidRPr="00AC630E" w:rsidRDefault="00377E16" w:rsidP="00377E16">
      <w:pPr>
        <w:rPr>
          <w:rFonts w:ascii="Times New Roman" w:hAnsi="Times New Roman"/>
          <w:sz w:val="28"/>
          <w:szCs w:val="28"/>
        </w:rPr>
      </w:pPr>
    </w:p>
    <w:p w:rsidR="00377E16" w:rsidRPr="00AC630E" w:rsidRDefault="00377E16" w:rsidP="00377E16">
      <w:pPr>
        <w:autoSpaceDN w:val="0"/>
        <w:adjustRightInd w:val="0"/>
        <w:ind w:firstLine="540"/>
        <w:jc w:val="center"/>
        <w:outlineLvl w:val="1"/>
        <w:rPr>
          <w:rFonts w:ascii="Times New Roman" w:hAnsi="Times New Roman"/>
          <w:b/>
          <w:sz w:val="28"/>
          <w:szCs w:val="28"/>
        </w:rPr>
        <w:sectPr w:rsidR="00377E16" w:rsidRPr="00AC630E" w:rsidSect="00291FC6">
          <w:pgSz w:w="11905" w:h="16838" w:code="9"/>
          <w:pgMar w:top="1134" w:right="1134" w:bottom="1134" w:left="1701" w:header="720" w:footer="720" w:gutter="0"/>
          <w:cols w:space="720"/>
        </w:sectPr>
      </w:pPr>
    </w:p>
    <w:p w:rsidR="00125308" w:rsidRPr="00AC630E" w:rsidRDefault="00125308" w:rsidP="006D4DFC">
      <w:pPr>
        <w:pStyle w:val="a3"/>
        <w:jc w:val="both"/>
        <w:rPr>
          <w:rFonts w:ascii="Times New Roman" w:hAnsi="Times New Roman"/>
          <w:sz w:val="28"/>
          <w:szCs w:val="28"/>
        </w:rPr>
      </w:pPr>
    </w:p>
    <w:sectPr w:rsidR="00125308" w:rsidRPr="00AC630E" w:rsidSect="00DE24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811C9"/>
    <w:multiLevelType w:val="multilevel"/>
    <w:tmpl w:val="650C053A"/>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1575"/>
        </w:tabs>
        <w:ind w:left="1575" w:hanging="855"/>
      </w:pPr>
      <w:rPr>
        <w:rFonts w:hint="default"/>
        <w:b/>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41B576BB"/>
    <w:multiLevelType w:val="hybridMultilevel"/>
    <w:tmpl w:val="0EC86C26"/>
    <w:lvl w:ilvl="0" w:tplc="E0DC0674">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C8653E"/>
    <w:multiLevelType w:val="hybridMultilevel"/>
    <w:tmpl w:val="880A60DC"/>
    <w:lvl w:ilvl="0" w:tplc="3D486F84">
      <w:start w:val="1"/>
      <w:numFmt w:val="decimal"/>
      <w:lvlText w:val="%1."/>
      <w:lvlJc w:val="left"/>
      <w:pPr>
        <w:ind w:left="1455" w:hanging="54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7D"/>
    <w:rsid w:val="000327E4"/>
    <w:rsid w:val="00062923"/>
    <w:rsid w:val="0007781A"/>
    <w:rsid w:val="000C0F1E"/>
    <w:rsid w:val="000C6D1D"/>
    <w:rsid w:val="000C78F3"/>
    <w:rsid w:val="000D081D"/>
    <w:rsid w:val="000D7EFC"/>
    <w:rsid w:val="000E22F8"/>
    <w:rsid w:val="000F3A9D"/>
    <w:rsid w:val="00100F10"/>
    <w:rsid w:val="00125308"/>
    <w:rsid w:val="00143A0E"/>
    <w:rsid w:val="00177B2E"/>
    <w:rsid w:val="00186133"/>
    <w:rsid w:val="00192BE4"/>
    <w:rsid w:val="001A0A95"/>
    <w:rsid w:val="001B0CD7"/>
    <w:rsid w:val="0020383C"/>
    <w:rsid w:val="00220C97"/>
    <w:rsid w:val="00291FC6"/>
    <w:rsid w:val="002A59C7"/>
    <w:rsid w:val="002C0824"/>
    <w:rsid w:val="00377E16"/>
    <w:rsid w:val="003B3B04"/>
    <w:rsid w:val="003B4F46"/>
    <w:rsid w:val="003C658C"/>
    <w:rsid w:val="00417BF5"/>
    <w:rsid w:val="00432B20"/>
    <w:rsid w:val="004437B7"/>
    <w:rsid w:val="00447AB9"/>
    <w:rsid w:val="005424F5"/>
    <w:rsid w:val="005A2F64"/>
    <w:rsid w:val="00610172"/>
    <w:rsid w:val="00626EB3"/>
    <w:rsid w:val="006B6948"/>
    <w:rsid w:val="006D4DFC"/>
    <w:rsid w:val="0076597D"/>
    <w:rsid w:val="00791CDA"/>
    <w:rsid w:val="00804AF0"/>
    <w:rsid w:val="00820C6B"/>
    <w:rsid w:val="008256A8"/>
    <w:rsid w:val="008F474D"/>
    <w:rsid w:val="00914230"/>
    <w:rsid w:val="00931C79"/>
    <w:rsid w:val="0099479B"/>
    <w:rsid w:val="009A138C"/>
    <w:rsid w:val="009C2334"/>
    <w:rsid w:val="00A030A8"/>
    <w:rsid w:val="00A24805"/>
    <w:rsid w:val="00A52A84"/>
    <w:rsid w:val="00A9699B"/>
    <w:rsid w:val="00AA7FB8"/>
    <w:rsid w:val="00AC630E"/>
    <w:rsid w:val="00AD3792"/>
    <w:rsid w:val="00B21631"/>
    <w:rsid w:val="00B53DF8"/>
    <w:rsid w:val="00BB62AE"/>
    <w:rsid w:val="00BD2F0A"/>
    <w:rsid w:val="00C009DB"/>
    <w:rsid w:val="00C17B0E"/>
    <w:rsid w:val="00CD597A"/>
    <w:rsid w:val="00D20A4F"/>
    <w:rsid w:val="00D3589B"/>
    <w:rsid w:val="00D63ECE"/>
    <w:rsid w:val="00DB3132"/>
    <w:rsid w:val="00DB78D2"/>
    <w:rsid w:val="00DE24D9"/>
    <w:rsid w:val="00E205CA"/>
    <w:rsid w:val="00E46A46"/>
    <w:rsid w:val="00F15AD4"/>
    <w:rsid w:val="00F54237"/>
    <w:rsid w:val="00F77C3C"/>
    <w:rsid w:val="00F93B5E"/>
    <w:rsid w:val="00FA6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4FF24-EBBB-4C05-AEAE-CCBD7697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ody Text Indent"/>
    <w:basedOn w:val="a"/>
    <w:link w:val="a7"/>
    <w:unhideWhenUsed/>
    <w:rsid w:val="006D4DFC"/>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rsid w:val="006D4DFC"/>
    <w:rPr>
      <w:rFonts w:ascii="Times New Roman" w:eastAsia="Times New Roman" w:hAnsi="Times New Roman" w:cs="Times New Roman"/>
      <w:sz w:val="24"/>
      <w:szCs w:val="24"/>
      <w:lang w:eastAsia="ru-RU"/>
    </w:rPr>
  </w:style>
  <w:style w:type="paragraph" w:styleId="a8">
    <w:name w:val="Normal (Web)"/>
    <w:aliases w:val="Знак"/>
    <w:basedOn w:val="a"/>
    <w:uiPriority w:val="99"/>
    <w:rsid w:val="00FA64A3"/>
    <w:pPr>
      <w:spacing w:before="100" w:beforeAutospacing="1" w:after="100" w:afterAutospacing="1" w:line="240" w:lineRule="auto"/>
    </w:pPr>
    <w:rPr>
      <w:rFonts w:ascii="Times New Roman" w:hAnsi="Times New Roman"/>
      <w:sz w:val="24"/>
      <w:szCs w:val="24"/>
    </w:rPr>
  </w:style>
  <w:style w:type="paragraph" w:customStyle="1" w:styleId="Default">
    <w:name w:val="Default"/>
    <w:rsid w:val="00FA6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paragraph"/>
    <w:basedOn w:val="a"/>
    <w:rsid w:val="00FA64A3"/>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FA64A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FA64A3"/>
  </w:style>
  <w:style w:type="character" w:styleId="a9">
    <w:name w:val="Strong"/>
    <w:qFormat/>
    <w:rsid w:val="00FA64A3"/>
    <w:rPr>
      <w:b/>
      <w:bCs/>
    </w:rPr>
  </w:style>
  <w:style w:type="paragraph" w:styleId="aa">
    <w:name w:val="Body Text"/>
    <w:basedOn w:val="a"/>
    <w:link w:val="ab"/>
    <w:uiPriority w:val="99"/>
    <w:semiHidden/>
    <w:unhideWhenUsed/>
    <w:rsid w:val="00143A0E"/>
    <w:pPr>
      <w:spacing w:after="120"/>
    </w:pPr>
  </w:style>
  <w:style w:type="character" w:customStyle="1" w:styleId="ab">
    <w:name w:val="Основной текст Знак"/>
    <w:basedOn w:val="a0"/>
    <w:link w:val="aa"/>
    <w:uiPriority w:val="99"/>
    <w:semiHidden/>
    <w:rsid w:val="00143A0E"/>
    <w:rPr>
      <w:rFonts w:ascii="Calibri" w:eastAsia="Times New Roman" w:hAnsi="Calibri" w:cs="Times New Roman"/>
      <w:lang w:eastAsia="ru-RU"/>
    </w:rPr>
  </w:style>
  <w:style w:type="character" w:customStyle="1" w:styleId="1">
    <w:name w:val="Основной текст Знак1"/>
    <w:locked/>
    <w:rsid w:val="00143A0E"/>
    <w:rPr>
      <w:rFonts w:ascii="Times New Roman" w:hAnsi="Times New Roman" w:cs="Times New Roman"/>
      <w:sz w:val="28"/>
      <w:szCs w:val="28"/>
      <w:u w:val="none"/>
    </w:rPr>
  </w:style>
  <w:style w:type="character" w:customStyle="1" w:styleId="10">
    <w:name w:val="Заголовок №1_"/>
    <w:locked/>
    <w:rsid w:val="00143A0E"/>
    <w:rPr>
      <w:sz w:val="28"/>
      <w:szCs w:val="28"/>
      <w:lang w:bidi="ar-SA"/>
    </w:rPr>
  </w:style>
  <w:style w:type="paragraph" w:customStyle="1" w:styleId="11">
    <w:name w:val="Заголовок №1"/>
    <w:basedOn w:val="a"/>
    <w:rsid w:val="00143A0E"/>
    <w:pPr>
      <w:widowControl w:val="0"/>
      <w:shd w:val="clear" w:color="auto" w:fill="FFFFFF"/>
      <w:spacing w:after="900" w:line="240" w:lineRule="atLeast"/>
      <w:ind w:hanging="420"/>
      <w:outlineLvl w:val="0"/>
    </w:pPr>
    <w:rPr>
      <w:rFonts w:ascii="Times New Roman" w:hAnsi="Times New Roman"/>
      <w:sz w:val="28"/>
      <w:szCs w:val="28"/>
    </w:rPr>
  </w:style>
  <w:style w:type="character" w:customStyle="1" w:styleId="2">
    <w:name w:val="Основной текст (2)_"/>
    <w:link w:val="21"/>
    <w:locked/>
    <w:rsid w:val="00143A0E"/>
    <w:rPr>
      <w:b/>
      <w:bCs/>
      <w:sz w:val="31"/>
      <w:szCs w:val="31"/>
      <w:shd w:val="clear" w:color="auto" w:fill="FFFFFF"/>
    </w:rPr>
  </w:style>
  <w:style w:type="paragraph" w:customStyle="1" w:styleId="21">
    <w:name w:val="Основной текст (2)1"/>
    <w:basedOn w:val="a"/>
    <w:link w:val="2"/>
    <w:rsid w:val="00143A0E"/>
    <w:pPr>
      <w:widowControl w:val="0"/>
      <w:shd w:val="clear" w:color="auto" w:fill="FFFFFF"/>
      <w:spacing w:after="120" w:line="240" w:lineRule="atLeast"/>
    </w:pPr>
    <w:rPr>
      <w:rFonts w:asciiTheme="minorHAnsi" w:eastAsiaTheme="minorHAnsi" w:hAnsiTheme="minorHAnsi" w:cstheme="minorBidi"/>
      <w:b/>
      <w:bCs/>
      <w:sz w:val="31"/>
      <w:szCs w:val="31"/>
      <w:lang w:eastAsia="en-US"/>
    </w:rPr>
  </w:style>
  <w:style w:type="character" w:customStyle="1" w:styleId="211pt">
    <w:name w:val="Основной текст (2) + 11 pt"/>
    <w:aliases w:val="Полужирный2"/>
    <w:rsid w:val="00143A0E"/>
    <w:rPr>
      <w:b w:val="0"/>
      <w:bCs w:val="0"/>
      <w:sz w:val="22"/>
      <w:szCs w:val="22"/>
      <w:shd w:val="clear" w:color="auto" w:fill="FFFFFF"/>
      <w:lang w:bidi="ar-SA"/>
    </w:rPr>
  </w:style>
  <w:style w:type="paragraph" w:styleId="ac">
    <w:name w:val="List Paragraph"/>
    <w:basedOn w:val="a"/>
    <w:uiPriority w:val="34"/>
    <w:qFormat/>
    <w:rsid w:val="003B3B04"/>
    <w:pPr>
      <w:ind w:left="720"/>
      <w:contextualSpacing/>
    </w:pPr>
  </w:style>
  <w:style w:type="paragraph" w:styleId="ad">
    <w:name w:val="Balloon Text"/>
    <w:basedOn w:val="a"/>
    <w:link w:val="ae"/>
    <w:uiPriority w:val="99"/>
    <w:semiHidden/>
    <w:unhideWhenUsed/>
    <w:rsid w:val="001B0CD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0CD7"/>
    <w:rPr>
      <w:rFonts w:ascii="Segoe UI" w:eastAsia="Times New Roman" w:hAnsi="Segoe UI" w:cs="Segoe UI"/>
      <w:sz w:val="18"/>
      <w:szCs w:val="18"/>
      <w:lang w:eastAsia="ru-RU"/>
    </w:rPr>
  </w:style>
  <w:style w:type="paragraph" w:customStyle="1" w:styleId="ConsPlusNormal">
    <w:name w:val="ConsPlusNormal"/>
    <w:rsid w:val="00377E1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77E16"/>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E0A26B73B70B5BE2FEA526B98036990B29BD7B5AB0B0BA42CF571B1BA577F53F28D53AD6E5D077r1q2I" TargetMode="External"/><Relationship Id="rId5" Type="http://schemas.openxmlformats.org/officeDocument/2006/relationships/hyperlink" Target="consultantplus://offline/main?base=RLAW154;n=30094;fld=134;dst=100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6</cp:revision>
  <cp:lastPrinted>2020-10-06T05:20:00Z</cp:lastPrinted>
  <dcterms:created xsi:type="dcterms:W3CDTF">2020-08-04T10:34:00Z</dcterms:created>
  <dcterms:modified xsi:type="dcterms:W3CDTF">2020-10-06T05:21:00Z</dcterms:modified>
</cp:coreProperties>
</file>