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7B" w:rsidRDefault="00410F7B" w:rsidP="00410F7B">
      <w:pPr>
        <w:ind w:right="-1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10F7B" w:rsidRDefault="00410F7B" w:rsidP="00410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ЮБИЛЕЙНОГО СЕЛЬСКОГО ПОСЕЛЕНИЯ</w:t>
      </w:r>
      <w:r>
        <w:rPr>
          <w:b/>
          <w:sz w:val="28"/>
          <w:szCs w:val="28"/>
        </w:rPr>
        <w:br/>
        <w:t>КОТЕЛЬНИЧСКОГО РАЙОНА КИРОВСКОЙ ОБЛАСТИ</w:t>
      </w:r>
    </w:p>
    <w:p w:rsidR="00410F7B" w:rsidRDefault="00410F7B" w:rsidP="00410F7B">
      <w:r>
        <w:t xml:space="preserve">                                                                    </w:t>
      </w:r>
    </w:p>
    <w:p w:rsidR="00410F7B" w:rsidRDefault="00410F7B" w:rsidP="00410F7B">
      <w:pPr>
        <w:jc w:val="center"/>
      </w:pPr>
      <w:r>
        <w:rPr>
          <w:b/>
          <w:sz w:val="32"/>
          <w:szCs w:val="32"/>
        </w:rPr>
        <w:t>ПОСТАНОВЛЕНИЕ</w:t>
      </w:r>
    </w:p>
    <w:p w:rsidR="00410F7B" w:rsidRDefault="00410F7B" w:rsidP="00410F7B">
      <w:pPr>
        <w:rPr>
          <w:b/>
          <w:sz w:val="32"/>
          <w:szCs w:val="32"/>
        </w:rPr>
      </w:pPr>
      <w:r>
        <w:t xml:space="preserve">                                                </w:t>
      </w:r>
    </w:p>
    <w:p w:rsidR="00410F7B" w:rsidRDefault="00410F7B" w:rsidP="00410F7B">
      <w:pPr>
        <w:jc w:val="center"/>
      </w:pPr>
    </w:p>
    <w:p w:rsidR="00410F7B" w:rsidRDefault="00410F7B" w:rsidP="00410F7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12.09.2023                                                                                              № 46</w:t>
      </w:r>
    </w:p>
    <w:p w:rsidR="00410F7B" w:rsidRDefault="00410F7B" w:rsidP="00410F7B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410F7B" w:rsidRDefault="00410F7B" w:rsidP="00410F7B"/>
    <w:p w:rsidR="00506838" w:rsidRDefault="00506838" w:rsidP="00506838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Об утверждении Регламента реализации полномочий администратора доходов бюджета по взысканию дебиторской задолженности по платежам в бюджет, пеням и штрафам по ним</w:t>
      </w:r>
    </w:p>
    <w:p w:rsidR="00506838" w:rsidRDefault="00506838" w:rsidP="00506838">
      <w:pPr>
        <w:spacing w:line="276" w:lineRule="auto"/>
        <w:jc w:val="center"/>
        <w:rPr>
          <w:b/>
          <w:bCs/>
          <w:sz w:val="28"/>
          <w:szCs w:val="28"/>
        </w:rPr>
      </w:pPr>
    </w:p>
    <w:p w:rsidR="00506838" w:rsidRDefault="00506838" w:rsidP="0050683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sr-Cyrl-CS"/>
        </w:rPr>
        <w:t>В </w:t>
      </w:r>
      <w:r>
        <w:rPr>
          <w:color w:val="000000"/>
          <w:sz w:val="28"/>
          <w:szCs w:val="28"/>
          <w:shd w:val="clear" w:color="auto" w:fill="FFFFFF"/>
        </w:rPr>
        <w:t>соответствии со </w:t>
      </w:r>
      <w:r>
        <w:rPr>
          <w:color w:val="000000"/>
          <w:sz w:val="28"/>
          <w:szCs w:val="28"/>
          <w:shd w:val="clear" w:color="auto" w:fill="FFFFFF"/>
          <w:lang w:val="sr-Cyrl-CS"/>
        </w:rPr>
        <w:t>стать</w:t>
      </w:r>
      <w:r>
        <w:rPr>
          <w:color w:val="000000"/>
          <w:sz w:val="28"/>
          <w:szCs w:val="28"/>
          <w:shd w:val="clear" w:color="auto" w:fill="FFFFFF"/>
        </w:rPr>
        <w:t>ей</w:t>
      </w:r>
      <w:r>
        <w:rPr>
          <w:color w:val="000000"/>
          <w:sz w:val="28"/>
          <w:szCs w:val="28"/>
          <w:shd w:val="clear" w:color="auto" w:fill="FFFFFF"/>
          <w:lang w:val="sr-Cyrl-CS"/>
        </w:rPr>
        <w:t> 160.1 Бюджетного кодекса Российской Федерации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  <w:lang w:val="sr-Cyrl-CS"/>
        </w:rPr>
        <w:t>Приказом Минфина России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Юбилейного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Котельничского района Кировской области </w:t>
      </w:r>
      <w:r>
        <w:rPr>
          <w:sz w:val="28"/>
          <w:szCs w:val="28"/>
        </w:rPr>
        <w:t>ПОСТАНОВЛЯЕТ:</w:t>
      </w:r>
    </w:p>
    <w:p w:rsidR="00506838" w:rsidRDefault="00506838" w:rsidP="00506838">
      <w:pPr>
        <w:numPr>
          <w:ilvl w:val="0"/>
          <w:numId w:val="1"/>
        </w:numPr>
        <w:tabs>
          <w:tab w:val="left" w:pos="851"/>
        </w:tabs>
        <w:suppressAutoHyphens w:val="0"/>
        <w:overflowPunct/>
        <w:spacing w:line="276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sr-Cyrl-CS"/>
        </w:rPr>
        <w:t>Утвердить Регламент реализации полномочий администратора доходов  бюджета по взысканию дебиторской задолженности </w:t>
      </w:r>
      <w:r>
        <w:rPr>
          <w:color w:val="000000"/>
          <w:sz w:val="28"/>
          <w:szCs w:val="28"/>
          <w:shd w:val="clear" w:color="auto" w:fill="FFFFFF"/>
        </w:rPr>
        <w:t>по платежам в бюджет, пеням и штрафам по ним </w:t>
      </w:r>
      <w:r>
        <w:rPr>
          <w:color w:val="000000"/>
          <w:sz w:val="28"/>
          <w:szCs w:val="28"/>
          <w:shd w:val="clear" w:color="auto" w:fill="FFFFFF"/>
          <w:lang w:val="sr-Cyrl-CS"/>
        </w:rPr>
        <w:t>согласно приложени</w:t>
      </w:r>
      <w:r>
        <w:rPr>
          <w:color w:val="000000"/>
          <w:sz w:val="28"/>
          <w:szCs w:val="28"/>
          <w:shd w:val="clear" w:color="auto" w:fill="FFFFFF"/>
        </w:rPr>
        <w:t>я к настоящему постановлению</w:t>
      </w:r>
      <w:r>
        <w:rPr>
          <w:color w:val="000000"/>
          <w:sz w:val="28"/>
          <w:szCs w:val="28"/>
          <w:shd w:val="clear" w:color="auto" w:fill="FFFFFF"/>
          <w:lang w:val="sr-Cyrl-CS"/>
        </w:rPr>
        <w:t>.</w:t>
      </w:r>
    </w:p>
    <w:p w:rsidR="00506838" w:rsidRDefault="00506838" w:rsidP="00506838">
      <w:pPr>
        <w:numPr>
          <w:ilvl w:val="0"/>
          <w:numId w:val="1"/>
        </w:numPr>
        <w:tabs>
          <w:tab w:val="left" w:pos="851"/>
        </w:tabs>
        <w:suppressAutoHyphens w:val="0"/>
        <w:overflowPunct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</w:t>
      </w:r>
      <w:r>
        <w:rPr>
          <w:sz w:val="28"/>
          <w:szCs w:val="28"/>
        </w:rPr>
        <w:t xml:space="preserve">е в Информационном бюллетене и </w:t>
      </w:r>
      <w:r>
        <w:rPr>
          <w:sz w:val="28"/>
          <w:szCs w:val="28"/>
        </w:rPr>
        <w:t>на сайте органов местного самоуправления Котельничского муниципального района www.kotelnich-msu.ru в сети «Интернет».</w:t>
      </w:r>
    </w:p>
    <w:p w:rsidR="00506838" w:rsidRDefault="00506838" w:rsidP="00506838">
      <w:pPr>
        <w:pStyle w:val="a5"/>
        <w:spacing w:line="276" w:lineRule="auto"/>
        <w:ind w:left="360" w:firstLine="180"/>
        <w:jc w:val="both"/>
        <w:rPr>
          <w:sz w:val="28"/>
          <w:szCs w:val="28"/>
        </w:rPr>
      </w:pPr>
    </w:p>
    <w:p w:rsidR="00506838" w:rsidRDefault="00506838" w:rsidP="00506838">
      <w:pPr>
        <w:pStyle w:val="a5"/>
        <w:spacing w:line="276" w:lineRule="auto"/>
        <w:rPr>
          <w:sz w:val="28"/>
          <w:szCs w:val="28"/>
        </w:rPr>
      </w:pPr>
    </w:p>
    <w:p w:rsidR="00506838" w:rsidRDefault="00506838" w:rsidP="0050683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администрации </w:t>
      </w:r>
    </w:p>
    <w:p w:rsidR="00506838" w:rsidRDefault="00506838" w:rsidP="00506838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Юбилейного </w:t>
      </w:r>
      <w:r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С.В.Червяков</w:t>
      </w:r>
      <w:proofErr w:type="spellEnd"/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</w:t>
      </w:r>
    </w:p>
    <w:p w:rsidR="00506838" w:rsidRDefault="00506838" w:rsidP="00506838">
      <w:pPr>
        <w:pStyle w:val="a5"/>
        <w:spacing w:line="276" w:lineRule="auto"/>
        <w:rPr>
          <w:sz w:val="28"/>
          <w:szCs w:val="28"/>
        </w:rPr>
      </w:pPr>
    </w:p>
    <w:p w:rsidR="00506838" w:rsidRDefault="00506838" w:rsidP="00506838">
      <w:pPr>
        <w:shd w:val="clear" w:color="auto" w:fill="FFFFFF"/>
        <w:tabs>
          <w:tab w:val="left" w:pos="0"/>
        </w:tabs>
        <w:spacing w:line="240" w:lineRule="atLeast"/>
        <w:rPr>
          <w:sz w:val="28"/>
          <w:szCs w:val="28"/>
        </w:rPr>
      </w:pPr>
    </w:p>
    <w:p w:rsidR="00506838" w:rsidRDefault="00506838" w:rsidP="00506838">
      <w:pPr>
        <w:shd w:val="clear" w:color="auto" w:fill="FFFFFF"/>
        <w:tabs>
          <w:tab w:val="left" w:pos="0"/>
        </w:tabs>
        <w:spacing w:line="240" w:lineRule="atLeast"/>
        <w:rPr>
          <w:sz w:val="28"/>
          <w:szCs w:val="28"/>
        </w:rPr>
      </w:pPr>
    </w:p>
    <w:p w:rsidR="00506838" w:rsidRDefault="00506838" w:rsidP="00506838">
      <w:pPr>
        <w:shd w:val="clear" w:color="auto" w:fill="FFFFFF"/>
        <w:tabs>
          <w:tab w:val="left" w:pos="0"/>
        </w:tabs>
        <w:spacing w:line="240" w:lineRule="atLeast"/>
        <w:rPr>
          <w:sz w:val="28"/>
          <w:szCs w:val="28"/>
        </w:rPr>
      </w:pPr>
    </w:p>
    <w:p w:rsidR="00506838" w:rsidRDefault="00506838" w:rsidP="00506838">
      <w:pPr>
        <w:shd w:val="clear" w:color="auto" w:fill="FFFFFF"/>
        <w:tabs>
          <w:tab w:val="left" w:pos="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6838" w:rsidRDefault="00506838" w:rsidP="00506838">
      <w:pPr>
        <w:shd w:val="clear" w:color="auto" w:fill="FFFFFF"/>
        <w:tabs>
          <w:tab w:val="left" w:pos="0"/>
        </w:tabs>
        <w:spacing w:line="240" w:lineRule="atLeast"/>
        <w:rPr>
          <w:sz w:val="28"/>
          <w:szCs w:val="28"/>
        </w:rPr>
      </w:pPr>
    </w:p>
    <w:p w:rsidR="00506838" w:rsidRDefault="00506838" w:rsidP="00506838">
      <w:pPr>
        <w:shd w:val="clear" w:color="auto" w:fill="FFFFFF"/>
        <w:tabs>
          <w:tab w:val="left" w:pos="0"/>
        </w:tabs>
        <w:spacing w:line="240" w:lineRule="atLeast"/>
        <w:rPr>
          <w:sz w:val="28"/>
          <w:szCs w:val="28"/>
        </w:rPr>
      </w:pPr>
    </w:p>
    <w:p w:rsidR="00506838" w:rsidRDefault="00506838" w:rsidP="00506838">
      <w:pPr>
        <w:shd w:val="clear" w:color="auto" w:fill="FFFFFF"/>
        <w:tabs>
          <w:tab w:val="left" w:pos="0"/>
        </w:tabs>
        <w:spacing w:line="240" w:lineRule="atLeast"/>
        <w:rPr>
          <w:sz w:val="28"/>
          <w:szCs w:val="28"/>
        </w:rPr>
      </w:pPr>
    </w:p>
    <w:p w:rsidR="00506838" w:rsidRDefault="00506838" w:rsidP="00506838">
      <w:pPr>
        <w:shd w:val="clear" w:color="auto" w:fill="FFFFFF"/>
        <w:tabs>
          <w:tab w:val="left" w:pos="0"/>
        </w:tabs>
        <w:spacing w:line="240" w:lineRule="atLeast"/>
        <w:rPr>
          <w:sz w:val="28"/>
          <w:szCs w:val="28"/>
        </w:rPr>
      </w:pPr>
    </w:p>
    <w:p w:rsidR="00506838" w:rsidRDefault="00506838" w:rsidP="00506838">
      <w:pPr>
        <w:shd w:val="clear" w:color="auto" w:fill="FFFFFF"/>
        <w:tabs>
          <w:tab w:val="left" w:pos="0"/>
        </w:tabs>
        <w:spacing w:line="240" w:lineRule="atLeast"/>
        <w:rPr>
          <w:sz w:val="28"/>
          <w:szCs w:val="28"/>
        </w:rPr>
      </w:pPr>
    </w:p>
    <w:p w:rsidR="00506838" w:rsidRDefault="00506838" w:rsidP="00506838">
      <w:pPr>
        <w:shd w:val="clear" w:color="auto" w:fill="FFFFFF"/>
        <w:tabs>
          <w:tab w:val="left" w:pos="0"/>
        </w:tabs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06838" w:rsidRDefault="00506838" w:rsidP="00506838">
      <w:pPr>
        <w:shd w:val="clear" w:color="auto" w:fill="FFFFFF"/>
        <w:tabs>
          <w:tab w:val="left" w:pos="0"/>
        </w:tabs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администрации </w:t>
      </w:r>
    </w:p>
    <w:p w:rsidR="00506838" w:rsidRDefault="00506838" w:rsidP="00506838">
      <w:pPr>
        <w:shd w:val="clear" w:color="auto" w:fill="FFFFFF"/>
        <w:tabs>
          <w:tab w:val="left" w:pos="0"/>
        </w:tabs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12</w:t>
      </w:r>
      <w:r>
        <w:rPr>
          <w:sz w:val="28"/>
          <w:szCs w:val="28"/>
        </w:rPr>
        <w:t>.09.2023</w:t>
      </w:r>
      <w:r>
        <w:rPr>
          <w:sz w:val="28"/>
          <w:szCs w:val="28"/>
        </w:rPr>
        <w:t xml:space="preserve"> № 46</w:t>
      </w:r>
    </w:p>
    <w:p w:rsidR="00506838" w:rsidRDefault="00506838" w:rsidP="00506838">
      <w:pPr>
        <w:shd w:val="clear" w:color="auto" w:fill="FFFFFF"/>
        <w:tabs>
          <w:tab w:val="left" w:pos="0"/>
        </w:tabs>
        <w:spacing w:line="240" w:lineRule="atLeast"/>
        <w:jc w:val="right"/>
        <w:rPr>
          <w:sz w:val="28"/>
          <w:szCs w:val="28"/>
        </w:rPr>
      </w:pP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lang w:val="sr-Cyrl-CS"/>
        </w:rPr>
        <w:t>РЕГЛАМЕНТ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lang w:val="sr-Cyrl-CS"/>
        </w:rPr>
        <w:t>реализации полномочий администратора доходов бюджета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lang w:val="sr-Cyrl-CS"/>
        </w:rPr>
        <w:t>по взысканию дебиторской задолженности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lang w:val="sr-Cyrl-CS"/>
        </w:rPr>
        <w:t> по платежам в бюджет, пеням и штрафам по ним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1. Общие положения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506838" w:rsidRDefault="00506838" w:rsidP="0050683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506838" w:rsidRDefault="00506838" w:rsidP="0050683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1.2. Регламент администрации </w:t>
      </w:r>
      <w:r>
        <w:rPr>
          <w:sz w:val="28"/>
          <w:szCs w:val="28"/>
        </w:rPr>
        <w:t>Юбилейного</w:t>
      </w:r>
      <w:r>
        <w:rPr>
          <w:color w:val="000000"/>
          <w:sz w:val="28"/>
          <w:szCs w:val="28"/>
        </w:rPr>
        <w:t xml:space="preserve"> сельского поселения Котельничского района Кировской области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>
        <w:rPr>
          <w:sz w:val="28"/>
          <w:szCs w:val="28"/>
        </w:rPr>
        <w:t>Юбилейного</w:t>
      </w:r>
      <w:r>
        <w:rPr>
          <w:color w:val="000000"/>
          <w:sz w:val="28"/>
          <w:szCs w:val="28"/>
        </w:rPr>
        <w:t xml:space="preserve"> сельского поселения Котельничского района Кировской области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506838" w:rsidRDefault="00506838" w:rsidP="0050683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1.3 Регламент регулирует отношения, связанные с осуществлением администрацией </w:t>
      </w:r>
      <w:r>
        <w:rPr>
          <w:sz w:val="28"/>
          <w:szCs w:val="28"/>
        </w:rPr>
        <w:t>Юбилейного</w:t>
      </w:r>
      <w:r>
        <w:rPr>
          <w:color w:val="000000"/>
          <w:sz w:val="28"/>
          <w:szCs w:val="28"/>
        </w:rPr>
        <w:t xml:space="preserve"> сельского поселения Котельничского района Кировской области (далее - Администрация)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администрируемых Администрацией.</w:t>
      </w:r>
    </w:p>
    <w:p w:rsidR="00506838" w:rsidRDefault="00506838" w:rsidP="0050683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 Администрацией.</w:t>
      </w:r>
    </w:p>
    <w:p w:rsidR="00506838" w:rsidRDefault="00506838" w:rsidP="0050683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506838" w:rsidRDefault="00506838" w:rsidP="0050683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1.6. Во всем, что не урегулировано настоящим Регламентом, Администрация руководствуется действующим законодательством Российской Федерации, Кировской области и иными нормативными правовыми актами.</w:t>
      </w:r>
    </w:p>
    <w:p w:rsidR="00506838" w:rsidRDefault="00506838" w:rsidP="00506838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506838" w:rsidRDefault="00506838" w:rsidP="00506838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506838" w:rsidRDefault="00506838" w:rsidP="0050683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 Результат реализации полномочия</w:t>
      </w:r>
    </w:p>
    <w:p w:rsidR="00506838" w:rsidRDefault="00506838" w:rsidP="0050683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администратора доходов бюджета по взысканию дебиторской</w:t>
      </w:r>
    </w:p>
    <w:p w:rsidR="00506838" w:rsidRDefault="00506838" w:rsidP="0050683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задолженности по платежам в бюджет, пеням и штрафам по ним</w:t>
      </w:r>
    </w:p>
    <w:p w:rsidR="00506838" w:rsidRDefault="00506838" w:rsidP="00506838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 </w:t>
      </w:r>
    </w:p>
    <w:p w:rsidR="00506838" w:rsidRDefault="00506838" w:rsidP="0050683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2.1. Результатом исполнения полномочия администратора доходов бюджета по взысканию дебиторской задолженности по платежам в бюджет, 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:rsidR="00506838" w:rsidRDefault="00506838" w:rsidP="00506838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506838" w:rsidRDefault="00506838" w:rsidP="0050683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 Перечень нормативных правовых актов,</w:t>
      </w:r>
    </w:p>
    <w:p w:rsidR="00506838" w:rsidRDefault="00506838" w:rsidP="0050683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регулирующих реализацию полномочия администратора доходов бюджета по взысканию дебиторской задолженности</w:t>
      </w:r>
    </w:p>
    <w:p w:rsidR="00506838" w:rsidRDefault="00506838" w:rsidP="0050683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по платежам в бюджет, пеням и штрафам по ним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Конституцией Российской Федерации;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Гражданским Кодексом Российской Федерации;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Бюджетным Кодексом Российской Федерации;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Кодексом Российской Федерации об административных правонарушениях;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Приказом Минфина России </w:t>
      </w:r>
      <w:r>
        <w:rPr>
          <w:color w:val="000000"/>
          <w:sz w:val="28"/>
          <w:szCs w:val="28"/>
          <w:shd w:val="clear" w:color="auto" w:fill="FFFFFF"/>
          <w:lang w:val="sr-Cyrl-CS"/>
        </w:rPr>
        <w:t>от 18 ноября 2022</w:t>
      </w:r>
      <w:r>
        <w:rPr>
          <w:color w:val="000000"/>
        </w:rPr>
        <w:t> </w:t>
      </w:r>
      <w:r>
        <w:rPr>
          <w:color w:val="000000"/>
          <w:sz w:val="28"/>
          <w:szCs w:val="28"/>
          <w:shd w:val="clear" w:color="auto" w:fill="FFFFFF"/>
          <w:lang w:val="sr-Cyrl-CS"/>
        </w:rPr>
        <w:t>г</w:t>
      </w:r>
      <w:r>
        <w:rPr>
          <w:color w:val="000000"/>
          <w:sz w:val="28"/>
          <w:szCs w:val="28"/>
          <w:shd w:val="clear" w:color="auto" w:fill="FFFFFF"/>
        </w:rPr>
        <w:t>ода</w:t>
      </w:r>
      <w:r>
        <w:rPr>
          <w:color w:val="000000"/>
          <w:sz w:val="28"/>
          <w:szCs w:val="28"/>
          <w:shd w:val="clear" w:color="auto" w:fill="FFFFFF"/>
          <w:lang w:val="sr-Cyrl-CS"/>
        </w:rPr>
        <w:t> №</w:t>
      </w:r>
      <w:r>
        <w:rPr>
          <w:color w:val="000000"/>
        </w:rPr>
        <w:t> </w:t>
      </w:r>
      <w:r>
        <w:rPr>
          <w:color w:val="000000"/>
          <w:sz w:val="28"/>
          <w:szCs w:val="28"/>
          <w:shd w:val="clear" w:color="auto" w:fill="FFFFFF"/>
          <w:lang w:val="sr-Cyrl-CS"/>
        </w:rPr>
        <w:t>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  <w:lang w:val="sr-Cyrl-CS"/>
        </w:rPr>
        <w:t>настоящим регламентом.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  <w:lang w:val="sr-Cyrl-CS"/>
        </w:rPr>
      </w:pPr>
      <w:r>
        <w:rPr>
          <w:color w:val="000000"/>
          <w:sz w:val="28"/>
          <w:szCs w:val="28"/>
          <w:shd w:val="clear" w:color="auto" w:fill="FFFFFF"/>
          <w:lang w:val="sr-Cyrl-CS"/>
        </w:rPr>
        <w:t xml:space="preserve">4. Перечень мероприятий по реализации администратором 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  <w:lang w:val="sr-Cyrl-CS"/>
        </w:rPr>
      </w:pPr>
      <w:r>
        <w:rPr>
          <w:color w:val="000000"/>
          <w:sz w:val="28"/>
          <w:szCs w:val="28"/>
          <w:shd w:val="clear" w:color="auto" w:fill="FFFFFF"/>
          <w:lang w:val="sr-Cyrl-CS"/>
        </w:rPr>
        <w:t xml:space="preserve">доходов бюджета полномочий, направленных на взыскание 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  <w:lang w:val="sr-Cyrl-CS"/>
        </w:rPr>
        <w:t>дебиторской задолженности по доходам по видам платежей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Сотрудник Администрации, наделенный соответствующими полномочиями: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 </w:t>
      </w:r>
      <w:hyperlink r:id="rId5" w:history="1">
        <w:r>
          <w:rPr>
            <w:rStyle w:val="a3"/>
            <w:color w:val="000000"/>
            <w:sz w:val="28"/>
            <w:szCs w:val="28"/>
          </w:rPr>
          <w:t>статьей 21.3</w:t>
        </w:r>
      </w:hyperlink>
      <w:r>
        <w:rPr>
          <w:color w:val="000000"/>
          <w:sz w:val="28"/>
          <w:szCs w:val="28"/>
          <w:lang w:val="sr-Cyrl-CS"/>
        </w:rPr>
        <w:t xml:space="preserve"> Федерального </w:t>
      </w:r>
      <w:r>
        <w:rPr>
          <w:color w:val="000000"/>
          <w:sz w:val="28"/>
          <w:szCs w:val="28"/>
          <w:lang w:val="sr-Cyrl-CS"/>
        </w:rPr>
        <w:lastRenderedPageBreak/>
        <w:t>закона от 27 июля 2010 года № 210-ФЗ «Об организации предоставления государственных и муниципальных услуг» (далее - ГИС ГМП);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за своевременным начислением неустойки (штрафов, пени);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наличия сведений о взыскании с должника денежных средств в рамках исполнительного производства;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наличия сведений о возбуждении в отношении должника дела о банкротстве;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1) направление требование должнику о погашении задолженности;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2) направление претензии должнику о погашении задолженности в досудебном порядке;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lastRenderedPageBreak/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>
        <w:rPr>
          <w:sz w:val="28"/>
          <w:szCs w:val="28"/>
          <w:lang w:val="sr-Cyrl-CS"/>
        </w:rPr>
        <w:t>Юбилейное</w:t>
      </w:r>
      <w:r>
        <w:rPr>
          <w:color w:val="000000"/>
          <w:sz w:val="28"/>
          <w:szCs w:val="28"/>
          <w:lang w:val="sr-Cyrl-CS"/>
        </w:rPr>
        <w:t xml:space="preserve"> сельское поселение Котельничского района Кировской области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>
        <w:rPr>
          <w:sz w:val="28"/>
          <w:szCs w:val="28"/>
          <w:lang w:val="sr-Cyrl-CS"/>
        </w:rPr>
        <w:t>Юбилейное</w:t>
      </w:r>
      <w:r>
        <w:rPr>
          <w:color w:val="000000"/>
          <w:sz w:val="28"/>
          <w:szCs w:val="28"/>
          <w:lang w:val="sr-Cyrl-CS"/>
        </w:rPr>
        <w:t xml:space="preserve"> сельское поселение Котельничского района Кировской области при предъявлении (объединении) требований в деле о банкротстве и в процедурах, применяемых в деле о банкротстве.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4.2.1. Сотрудником Администрации, наделенному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1) производится расчет задолженности;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0" w:name="P77"/>
      <w:bookmarkEnd w:id="0"/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4.2.3.</w:t>
      </w:r>
      <w:bookmarkStart w:id="1" w:name="P78"/>
      <w:bookmarkEnd w:id="1"/>
      <w:r>
        <w:rPr>
          <w:color w:val="000000"/>
          <w:sz w:val="28"/>
          <w:szCs w:val="28"/>
          <w:lang w:val="sr-Cyrl-CS"/>
        </w:rPr>
        <w:t> В требовании (претензии) указываются: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1) наименование должника;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3) период образования просрочки внесения платы;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4) сумма просроченной дебиторской задолженности по платежам, пени;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5) сумма штрафных санкций (при их наличии);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7) реквизиты для перечисления просроченной дебиторской задолженности;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 xml:space="preserve">Требование (претензия) подписывается главой </w:t>
      </w:r>
      <w:r>
        <w:rPr>
          <w:sz w:val="28"/>
          <w:szCs w:val="28"/>
          <w:lang w:val="sr-Cyrl-CS"/>
        </w:rPr>
        <w:t>Юбилейного</w:t>
      </w:r>
      <w:bookmarkStart w:id="2" w:name="_GoBack"/>
      <w:bookmarkEnd w:id="2"/>
      <w:r>
        <w:rPr>
          <w:color w:val="000000"/>
          <w:sz w:val="28"/>
          <w:szCs w:val="28"/>
          <w:lang w:val="sr-Cyrl-CS"/>
        </w:rPr>
        <w:t xml:space="preserve"> сельского поселения Котельничского района Кировской области.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 xml:space="preserve">4.2.4. В случае непогашения должником в полном объеме просроченной дебиторской задолженности по истечении установленного в требовании </w:t>
      </w:r>
      <w:r>
        <w:rPr>
          <w:color w:val="000000"/>
          <w:sz w:val="28"/>
          <w:szCs w:val="28"/>
          <w:lang w:val="sr-Cyrl-CS"/>
        </w:rPr>
        <w:lastRenderedPageBreak/>
        <w:t>(претензии) срока сотрудником Администрации, наделенным  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2) копии учредительных документов (для юридических лиц);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4) расчет платы с указанием сумм основного долга, пени, штрафных санкций;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 </w:t>
      </w:r>
      <w:hyperlink r:id="rId6" w:anchor="P77" w:history="1">
        <w:r>
          <w:rPr>
            <w:rStyle w:val="a3"/>
            <w:color w:val="000000"/>
            <w:sz w:val="28"/>
            <w:szCs w:val="28"/>
          </w:rPr>
          <w:t>подпунктах 4.2.2</w:t>
        </w:r>
      </w:hyperlink>
      <w:r>
        <w:rPr>
          <w:color w:val="000000"/>
          <w:sz w:val="28"/>
          <w:szCs w:val="28"/>
          <w:lang w:val="sr-Cyrl-CS"/>
        </w:rPr>
        <w:t> – </w:t>
      </w:r>
      <w:hyperlink r:id="rId7" w:anchor="P78" w:history="1">
        <w:r>
          <w:rPr>
            <w:rStyle w:val="a3"/>
            <w:color w:val="000000"/>
            <w:sz w:val="28"/>
            <w:szCs w:val="28"/>
          </w:rPr>
          <w:t>4.2.3</w:t>
        </w:r>
      </w:hyperlink>
      <w:r>
        <w:rPr>
          <w:color w:val="000000"/>
          <w:sz w:val="28"/>
          <w:szCs w:val="28"/>
          <w:lang w:val="sr-Cyrl-CS"/>
        </w:rPr>
        <w:t> настоящего Порядка.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4) взыскание просроченной дебиторской задолженности в судебном порядке осуществляется в соответствии с Арбитражным процессуальным 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кодексом</w:t>
        </w:r>
      </w:hyperlink>
      <w:r>
        <w:rPr>
          <w:color w:val="000000"/>
          <w:sz w:val="28"/>
          <w:szCs w:val="28"/>
          <w:lang w:val="sr-Cyrl-CS"/>
        </w:rPr>
        <w:t> Российской Федерации, Гражданским процессуальным </w:t>
      </w:r>
      <w:hyperlink r:id="rId9" w:history="1">
        <w:r>
          <w:rPr>
            <w:rStyle w:val="a3"/>
            <w:color w:val="000000"/>
            <w:sz w:val="28"/>
            <w:szCs w:val="28"/>
            <w:u w:val="none"/>
          </w:rPr>
          <w:t>кодексом</w:t>
        </w:r>
      </w:hyperlink>
      <w:r>
        <w:rPr>
          <w:color w:val="000000"/>
          <w:sz w:val="28"/>
          <w:szCs w:val="28"/>
          <w:lang w:val="sr-Cyrl-CS"/>
        </w:rPr>
        <w:t> Российской Федерации, иным законодательством Российской Федерации;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lastRenderedPageBreak/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4.4. Мероприятия по взысканию просроченной дебиторской задолженности в рамках исполнительного производства включают в себя: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4.4.1. В течение 30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о сумме непогашенной задолженности по исполнительному документу;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о наличии данных об объявлении розыска должника, его имущества;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 </w:t>
      </w:r>
      <w:hyperlink r:id="rId10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  <w:lang w:val="sr-Cyrl-CS"/>
        </w:rPr>
        <w:t> от 2 октября 2007 года № 229-ФЗ «Об исполнительном производстве»;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  <w:lang w:val="sr-Cyrl-CS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506838" w:rsidRDefault="00506838" w:rsidP="005068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  <w:lang w:val="sr-Cyrl-CS"/>
        </w:rPr>
        <w:t xml:space="preserve">4.4.3. При установлении фактов бездействия должностных лиц обеспечивается принятие исчерпывающих мер по обжалованию актов </w:t>
      </w:r>
      <w:r>
        <w:rPr>
          <w:color w:val="000000"/>
          <w:sz w:val="28"/>
          <w:szCs w:val="28"/>
          <w:lang w:val="sr-Cyrl-CS"/>
        </w:rPr>
        <w:lastRenderedPageBreak/>
        <w:t>государственных органов (организаций) и должностных лиц при наличии к тому оснований.</w:t>
      </w:r>
    </w:p>
    <w:p w:rsidR="00506838" w:rsidRDefault="00506838" w:rsidP="0050683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sr-Cyrl-CS"/>
        </w:rPr>
        <w:t xml:space="preserve">4.5. Мероприятия по наблюдению </w:t>
      </w:r>
      <w:r>
        <w:rPr>
          <w:color w:val="000000"/>
          <w:sz w:val="28"/>
          <w:szCs w:val="28"/>
        </w:rPr>
        <w:t>(в том числе за возможностью взыскания дебиторской задолженности по доходам в случае изменения имущественного положения должника)</w:t>
      </w:r>
      <w:r>
        <w:rPr>
          <w:rFonts w:ascii="Helvetica" w:hAnsi="Helvetica"/>
          <w:color w:val="1A1A1A"/>
        </w:rPr>
        <w:t xml:space="preserve"> </w:t>
      </w:r>
      <w:r>
        <w:rPr>
          <w:color w:val="000000"/>
          <w:sz w:val="28"/>
          <w:szCs w:val="28"/>
        </w:rPr>
        <w:t>за платежеспособностью должника в целях обеспечения исполнения дебиторской задолженности по доходам:</w:t>
      </w:r>
    </w:p>
    <w:p w:rsidR="00506838" w:rsidRDefault="00506838" w:rsidP="0050683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Направление запросов о подтверждении имущественного положения должника, в подразделения Федеральной кадастровой палаты Федеральной службы государственной регистрации, кадастра и картографии, и иные организации при необходимости;</w:t>
      </w:r>
    </w:p>
    <w:p w:rsidR="00506838" w:rsidRDefault="00506838" w:rsidP="00506838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Мониторинг сервисов Федеральной налоговой службы и иных сервисов в сети Интернет в целях изучения платежеспособности должников при необходимости;</w:t>
      </w:r>
    </w:p>
    <w:p w:rsidR="00506838" w:rsidRDefault="00506838" w:rsidP="00506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Мониторинг изменения имущественного положения должника в целях взыскания дебиторской задолженности по доходам при необходимости;</w:t>
      </w:r>
    </w:p>
    <w:p w:rsidR="00506838" w:rsidRDefault="00506838" w:rsidP="00506838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color w:val="1A1A1A"/>
          <w:sz w:val="28"/>
          <w:szCs w:val="28"/>
        </w:rPr>
        <w:t>Иные мероприятия, проводимые в целях наблюдения за платежеспособностью должника в целях обеспечения исполнения дебиторской задолженности по доходам (определяются руководителем при необходимости).</w:t>
      </w:r>
    </w:p>
    <w:p w:rsidR="00506838" w:rsidRDefault="00506838" w:rsidP="00506838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</w:p>
    <w:p w:rsidR="00506838" w:rsidRDefault="00506838" w:rsidP="00506838">
      <w:pPr>
        <w:shd w:val="clear" w:color="auto" w:fill="FFFFFF"/>
        <w:ind w:firstLine="709"/>
        <w:jc w:val="center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</w:t>
      </w:r>
    </w:p>
    <w:p w:rsidR="00506838" w:rsidRDefault="00506838" w:rsidP="00506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06838" w:rsidRDefault="00506838" w:rsidP="0050683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506838" w:rsidRDefault="00506838" w:rsidP="0050683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06838" w:rsidRDefault="00506838" w:rsidP="00506838">
      <w:pPr>
        <w:shd w:val="clear" w:color="auto" w:fill="FFFFFF"/>
        <w:tabs>
          <w:tab w:val="left" w:pos="0"/>
        </w:tabs>
        <w:spacing w:line="240" w:lineRule="atLeast"/>
        <w:ind w:left="360"/>
        <w:jc w:val="both"/>
        <w:rPr>
          <w:color w:val="000000"/>
          <w:sz w:val="28"/>
          <w:szCs w:val="28"/>
        </w:rPr>
      </w:pPr>
    </w:p>
    <w:p w:rsidR="005122BC" w:rsidRDefault="005122BC"/>
    <w:sectPr w:rsidR="0051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01A3C"/>
    <w:multiLevelType w:val="hybridMultilevel"/>
    <w:tmpl w:val="41EA040E"/>
    <w:lvl w:ilvl="0" w:tplc="272C5160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7B"/>
    <w:rsid w:val="00410F7B"/>
    <w:rsid w:val="00506838"/>
    <w:rsid w:val="005122BC"/>
    <w:rsid w:val="00F5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CFE26-AD06-4033-9539-EBBE2352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F7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68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6838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99"/>
    <w:qFormat/>
    <w:rsid w:val="0050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506838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2FAD41076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kuharivka.ru/documents/order/detail.php?id=14727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kuharivka.ru/documents/order/detail.php?id=1472760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0" Type="http://schemas.openxmlformats.org/officeDocument/2006/relationships/hyperlink" Target="consultantplus://offline/ref=5B96049E84402AFE46CA367C267CA8C30DC3FED21F777B263CFC4C23717C7A6C9A21A5B78CE43407CD425A15FFkD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6049E84402AFE46CA367C267CA8C30DC3FED41C7E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3</cp:revision>
  <dcterms:created xsi:type="dcterms:W3CDTF">2023-10-03T13:32:00Z</dcterms:created>
  <dcterms:modified xsi:type="dcterms:W3CDTF">2023-10-04T05:35:00Z</dcterms:modified>
</cp:coreProperties>
</file>