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МАКАРЬЕВСКОГО СЕЛЬСКОГО ПОСЕЛЕНИЯ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Котельничского района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6A83" w:rsidRPr="001D58DD" w:rsidRDefault="001D58DD" w:rsidP="00DD6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58DD">
        <w:rPr>
          <w:rFonts w:ascii="Times New Roman" w:hAnsi="Times New Roman"/>
          <w:sz w:val="28"/>
          <w:szCs w:val="28"/>
        </w:rPr>
        <w:t xml:space="preserve">от </w:t>
      </w:r>
      <w:r w:rsidR="003F6A6E">
        <w:rPr>
          <w:rFonts w:ascii="Times New Roman" w:hAnsi="Times New Roman"/>
          <w:sz w:val="28"/>
          <w:szCs w:val="28"/>
        </w:rPr>
        <w:t>21</w:t>
      </w:r>
      <w:r w:rsidRPr="001D58DD">
        <w:rPr>
          <w:rFonts w:ascii="Times New Roman" w:hAnsi="Times New Roman"/>
          <w:sz w:val="28"/>
          <w:szCs w:val="28"/>
        </w:rPr>
        <w:t>.01.2019</w:t>
      </w:r>
      <w:r w:rsidR="00DD6A83" w:rsidRPr="001D58DD">
        <w:rPr>
          <w:rFonts w:ascii="Times New Roman" w:hAnsi="Times New Roman"/>
          <w:sz w:val="28"/>
          <w:szCs w:val="28"/>
        </w:rPr>
        <w:t xml:space="preserve"> года   № </w:t>
      </w:r>
      <w:r w:rsidRPr="001D58DD">
        <w:rPr>
          <w:rFonts w:ascii="Times New Roman" w:hAnsi="Times New Roman"/>
          <w:sz w:val="28"/>
          <w:szCs w:val="28"/>
        </w:rPr>
        <w:t>17</w:t>
      </w:r>
    </w:p>
    <w:p w:rsidR="00DD6A83" w:rsidRPr="001D58DD" w:rsidRDefault="00DD6A83" w:rsidP="00DD6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58DD">
        <w:rPr>
          <w:rFonts w:ascii="Times New Roman" w:hAnsi="Times New Roman"/>
          <w:sz w:val="28"/>
          <w:szCs w:val="28"/>
        </w:rPr>
        <w:t>с. Макарье</w:t>
      </w:r>
    </w:p>
    <w:p w:rsidR="00DD6A83" w:rsidRDefault="00DD6A83" w:rsidP="00DD6A83"/>
    <w:p w:rsidR="00DD6A83" w:rsidRDefault="00DD6A83" w:rsidP="00DD6A83"/>
    <w:p w:rsidR="00DD6A83" w:rsidRDefault="00DD6A83" w:rsidP="001D5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D58DD">
        <w:rPr>
          <w:rFonts w:ascii="Times New Roman" w:hAnsi="Times New Roman"/>
          <w:b/>
          <w:sz w:val="28"/>
          <w:szCs w:val="28"/>
        </w:rPr>
        <w:t>б утверждении плана работы общественной комиссии по делам несовершеннолетних и защите их прав при администрации Макарьевского сельского поселения Котельничского района Кировской области на 2019 год</w:t>
      </w:r>
    </w:p>
    <w:p w:rsidR="00DD6A83" w:rsidRDefault="00DD6A83" w:rsidP="00DD6A83">
      <w:r>
        <w:tab/>
      </w:r>
    </w:p>
    <w:p w:rsidR="001D58DD" w:rsidRDefault="001D58DD" w:rsidP="001D58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Положением ОКДН и ЗП при администрации Макарьевского сельского поселения, утвержденного постановлением администрации Макарьевского сельского поселения от 25.12.2012 №57, администрация Макарьевского сельского поселения,</w:t>
      </w:r>
    </w:p>
    <w:p w:rsidR="00DD6A83" w:rsidRDefault="00DD6A83" w:rsidP="001D58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6A83" w:rsidRDefault="00DD6A83" w:rsidP="00DD6A83"/>
    <w:p w:rsidR="00DD6A83" w:rsidRDefault="00DA4339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58DD">
        <w:rPr>
          <w:rFonts w:ascii="Times New Roman" w:hAnsi="Times New Roman"/>
          <w:sz w:val="28"/>
          <w:szCs w:val="28"/>
        </w:rPr>
        <w:t>Утвердить план рабо</w:t>
      </w:r>
      <w:r w:rsidR="00DB092A">
        <w:rPr>
          <w:rFonts w:ascii="Times New Roman" w:hAnsi="Times New Roman"/>
          <w:sz w:val="28"/>
          <w:szCs w:val="28"/>
        </w:rPr>
        <w:t>ты ОКДН и ЗП при администрации М</w:t>
      </w:r>
      <w:r w:rsidR="001D58DD">
        <w:rPr>
          <w:rFonts w:ascii="Times New Roman" w:hAnsi="Times New Roman"/>
          <w:sz w:val="28"/>
          <w:szCs w:val="28"/>
        </w:rPr>
        <w:t>ак</w:t>
      </w:r>
      <w:r w:rsidR="00DB092A">
        <w:rPr>
          <w:rFonts w:ascii="Times New Roman" w:hAnsi="Times New Roman"/>
          <w:sz w:val="28"/>
          <w:szCs w:val="28"/>
        </w:rPr>
        <w:t>арьевского сельского поселения на 2019 год.</w:t>
      </w:r>
      <w:r w:rsidR="00DD6A83">
        <w:rPr>
          <w:rFonts w:ascii="Times New Roman" w:hAnsi="Times New Roman"/>
          <w:sz w:val="28"/>
          <w:szCs w:val="28"/>
        </w:rPr>
        <w:t xml:space="preserve"> Прилагается.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Информационном бюллетене Макарьевского сельского поселения</w:t>
      </w:r>
      <w:r w:rsidR="00DB092A">
        <w:rPr>
          <w:rFonts w:ascii="Times New Roman" w:hAnsi="Times New Roman"/>
          <w:sz w:val="28"/>
          <w:szCs w:val="28"/>
        </w:rPr>
        <w:t>.</w:t>
      </w:r>
    </w:p>
    <w:p w:rsidR="00DB092A" w:rsidRDefault="00DB092A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092A" w:rsidRDefault="00DB092A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И.А.Мочалова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Макарьевского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И.А.Мочалова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18DF" w:rsidRDefault="00E918DF"/>
    <w:p w:rsidR="007131EF" w:rsidRDefault="007131EF"/>
    <w:p w:rsidR="007131EF" w:rsidRDefault="007131EF"/>
    <w:p w:rsidR="007131EF" w:rsidRDefault="007131EF"/>
    <w:p w:rsidR="00DB092A" w:rsidRDefault="00DB092A"/>
    <w:p w:rsidR="007131EF" w:rsidRDefault="007131EF" w:rsidP="007131EF">
      <w:pPr>
        <w:jc w:val="right"/>
        <w:rPr>
          <w:sz w:val="28"/>
          <w:szCs w:val="28"/>
        </w:rPr>
      </w:pPr>
      <w:r w:rsidRPr="007131EF">
        <w:rPr>
          <w:sz w:val="28"/>
          <w:szCs w:val="28"/>
        </w:rPr>
        <w:lastRenderedPageBreak/>
        <w:t>Утвержден</w:t>
      </w:r>
    </w:p>
    <w:p w:rsidR="007131EF" w:rsidRDefault="007131EF" w:rsidP="007131E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131EF" w:rsidRDefault="007131EF" w:rsidP="007131EF">
      <w:pPr>
        <w:jc w:val="right"/>
        <w:rPr>
          <w:sz w:val="28"/>
          <w:szCs w:val="28"/>
        </w:rPr>
      </w:pPr>
      <w:r>
        <w:rPr>
          <w:sz w:val="28"/>
          <w:szCs w:val="28"/>
        </w:rPr>
        <w:t>Макарьевского сельского поселения</w:t>
      </w:r>
    </w:p>
    <w:p w:rsidR="007131EF" w:rsidRDefault="00DB092A" w:rsidP="007131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6A6E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.01.2019 №17</w:t>
      </w:r>
    </w:p>
    <w:p w:rsidR="007131EF" w:rsidRDefault="007131EF" w:rsidP="007131EF">
      <w:pPr>
        <w:jc w:val="right"/>
        <w:rPr>
          <w:sz w:val="28"/>
          <w:szCs w:val="28"/>
        </w:rPr>
      </w:pPr>
    </w:p>
    <w:p w:rsidR="00DA4339" w:rsidRDefault="00DA4339" w:rsidP="007131EF">
      <w:pPr>
        <w:jc w:val="center"/>
        <w:rPr>
          <w:sz w:val="28"/>
          <w:szCs w:val="28"/>
        </w:rPr>
      </w:pPr>
    </w:p>
    <w:p w:rsidR="00DB092A" w:rsidRPr="00DB092A" w:rsidRDefault="00DB092A" w:rsidP="00DB092A">
      <w:pPr>
        <w:jc w:val="center"/>
        <w:rPr>
          <w:rFonts w:eastAsiaTheme="minorHAnsi"/>
          <w:sz w:val="28"/>
          <w:szCs w:val="28"/>
        </w:rPr>
      </w:pPr>
      <w:r w:rsidRPr="00DB092A">
        <w:rPr>
          <w:rFonts w:eastAsiaTheme="minorHAnsi"/>
          <w:sz w:val="28"/>
          <w:szCs w:val="28"/>
        </w:rPr>
        <w:t>План работы</w:t>
      </w:r>
    </w:p>
    <w:p w:rsidR="00DB092A" w:rsidRPr="00DB092A" w:rsidRDefault="00DB092A" w:rsidP="00DB092A">
      <w:pPr>
        <w:jc w:val="center"/>
        <w:rPr>
          <w:rFonts w:eastAsiaTheme="minorHAnsi"/>
          <w:sz w:val="28"/>
          <w:szCs w:val="28"/>
        </w:rPr>
      </w:pPr>
      <w:r w:rsidRPr="00DB092A">
        <w:rPr>
          <w:rFonts w:eastAsiaTheme="minorHAnsi"/>
          <w:sz w:val="28"/>
          <w:szCs w:val="28"/>
        </w:rPr>
        <w:t xml:space="preserve">ОКДН и ЗП при администрации Макарьевского сельского поселения </w:t>
      </w:r>
    </w:p>
    <w:p w:rsidR="00DB092A" w:rsidRPr="00DB092A" w:rsidRDefault="00DB092A" w:rsidP="00DB092A">
      <w:pPr>
        <w:jc w:val="center"/>
        <w:rPr>
          <w:rFonts w:ascii="Arial" w:hAnsi="Arial" w:cs="Arial"/>
          <w:color w:val="333333"/>
          <w:sz w:val="18"/>
          <w:szCs w:val="18"/>
        </w:rPr>
      </w:pPr>
      <w:r w:rsidRPr="00DB092A">
        <w:rPr>
          <w:rFonts w:eastAsiaTheme="minorHAnsi"/>
          <w:sz w:val="28"/>
          <w:szCs w:val="28"/>
        </w:rPr>
        <w:t>на 2019 год</w:t>
      </w:r>
      <w:r w:rsidRPr="00DB092A">
        <w:rPr>
          <w:rFonts w:ascii="Arial" w:hAnsi="Arial" w:cs="Arial"/>
          <w:color w:val="333333"/>
          <w:sz w:val="18"/>
          <w:szCs w:val="18"/>
        </w:rPr>
        <w:t> </w:t>
      </w:r>
    </w:p>
    <w:p w:rsidR="00DB092A" w:rsidRPr="00DB092A" w:rsidRDefault="00DB092A" w:rsidP="00DB092A">
      <w:pPr>
        <w:jc w:val="center"/>
        <w:rPr>
          <w:rFonts w:eastAsiaTheme="minorHAnsi"/>
          <w:sz w:val="28"/>
          <w:szCs w:val="28"/>
        </w:rPr>
      </w:pP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4294"/>
        <w:gridCol w:w="2126"/>
        <w:gridCol w:w="2401"/>
      </w:tblGrid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iCs/>
                <w:sz w:val="28"/>
                <w:szCs w:val="28"/>
              </w:rPr>
            </w:pPr>
            <w:r w:rsidRPr="00DB092A">
              <w:rPr>
                <w:rFonts w:eastAsiaTheme="minorHAnsi"/>
                <w:iCs/>
                <w:sz w:val="28"/>
                <w:szCs w:val="28"/>
              </w:rPr>
              <w:t>№</w:t>
            </w:r>
          </w:p>
          <w:p w:rsidR="00DB092A" w:rsidRPr="00DB092A" w:rsidRDefault="00DB092A" w:rsidP="00DB092A">
            <w:pPr>
              <w:rPr>
                <w:rFonts w:eastAsiaTheme="minorHAnsi"/>
                <w:iCs/>
                <w:sz w:val="28"/>
                <w:szCs w:val="28"/>
              </w:rPr>
            </w:pPr>
            <w:r w:rsidRPr="00DB092A">
              <w:rPr>
                <w:rFonts w:eastAsiaTheme="minorHAnsi"/>
                <w:iCs/>
                <w:sz w:val="28"/>
                <w:szCs w:val="28"/>
              </w:rPr>
              <w:t>п/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iCs/>
                <w:sz w:val="28"/>
                <w:szCs w:val="28"/>
              </w:rPr>
              <w:t>п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iCs/>
                <w:sz w:val="28"/>
                <w:szCs w:val="28"/>
              </w:rPr>
            </w:pPr>
            <w:r w:rsidRPr="00DB092A">
              <w:rPr>
                <w:rFonts w:eastAsiaTheme="minorHAnsi"/>
                <w:iCs/>
                <w:sz w:val="28"/>
                <w:szCs w:val="28"/>
              </w:rPr>
              <w:t xml:space="preserve">Мероприятия, 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iCs/>
                <w:sz w:val="28"/>
                <w:szCs w:val="28"/>
              </w:rPr>
              <w:t>проводимые ОКДН и ЗП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iCs/>
                <w:sz w:val="28"/>
                <w:szCs w:val="28"/>
              </w:rPr>
              <w:t>сроки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iCs/>
                <w:sz w:val="28"/>
                <w:szCs w:val="28"/>
              </w:rPr>
              <w:t>Ответственные за проведение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Выявление признаков жестокого обращения с детьми при патронаже детей до года, при обращении за медицинской помощью, в ходе образовательного процесса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Исакова Н.Г.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Зубарева Л.А.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Тарасова Н.Л.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>Выявление неблагополучных семей, проживающих на территории Макарьевского сельского поселения, в которых есть несовершеннолетние дети, а также безнадзорных и беспризорных несовершеннолетних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Тарасова Н.М.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Проведение рейдов в семьи, состоящих на учете, обследование условий проживания семей и несовершеннолетних.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Согласно 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планов сопровождений 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Тарасова Н.М.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Тарасова Н.Л.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Козлова Т.Л.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Глушков А.В.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>Проведение профилактических бесед с несовершеннолетними и их родителями с целью пропаганды правовых знаний и здорового образа жизни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Исакова Н.Г.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Трудоустройство неорганизованных несовершеннолетних и </w:t>
            </w: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>организация временной занятости несовершеннолетних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Мочалова И.А.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Организация  досуга и профилактика правонарушений несовершеннолетних учреждениями культуры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Весь период 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 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 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Криницына С.В.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Криницына А.Н.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>Подготовка и оформление документов (характеристики, акты жилищно-бытовых условий) на неблагополучные семьи</w:t>
            </w:r>
          </w:p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>Информирование КДН и ЗП администрации Котельничского района о мероприятиях и профилактических работах, проводимых с несовершеннолетними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Тарасова Н.М.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>Проведение рейдов проверок мест массового отдыха с целью выявления несовершеннолетних, склонных к совершению правонарушений или антиобщественных действий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Раз в квартал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Глушков А.В.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>Проведение заседаний общественной комиссии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Раз в квартал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Мочалова И.А.</w:t>
            </w: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</w:p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>Информирование органов опеки и попечительства Котельничского района о выявленных фактах жестокого обращения с несовершеннолетними, нарушениях прав и законных интересов несовершеннолетних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По мере выявления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Тарасова Н.М.</w:t>
            </w:r>
          </w:p>
        </w:tc>
      </w:tr>
      <w:tr w:rsidR="00DB092A" w:rsidRPr="00DB092A" w:rsidTr="0063377A">
        <w:trPr>
          <w:tblCellSpacing w:w="0" w:type="dxa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4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color w:val="000000" w:themeColor="text1"/>
                <w:sz w:val="28"/>
                <w:szCs w:val="28"/>
              </w:rPr>
            </w:pPr>
            <w:r w:rsidRPr="00DB092A">
              <w:rPr>
                <w:color w:val="000000" w:themeColor="text1"/>
                <w:sz w:val="28"/>
                <w:szCs w:val="28"/>
              </w:rPr>
              <w:t xml:space="preserve">Заслушивание на комиссии руководителей учреждений культуры об </w:t>
            </w: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организации досуга и профилактики правонарушений несовершеннолетних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DB092A">
              <w:rPr>
                <w:rFonts w:eastAsiaTheme="minorHAnsi"/>
                <w:color w:val="000000" w:themeColor="text1"/>
                <w:sz w:val="28"/>
                <w:szCs w:val="28"/>
              </w:rPr>
              <w:t>Раз в год</w:t>
            </w:r>
          </w:p>
        </w:tc>
        <w:tc>
          <w:tcPr>
            <w:tcW w:w="2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92A" w:rsidRPr="00DB092A" w:rsidRDefault="00DB092A" w:rsidP="00DB092A">
            <w:pPr>
              <w:rPr>
                <w:rFonts w:eastAsiaTheme="minorHAnsi"/>
                <w:sz w:val="28"/>
                <w:szCs w:val="28"/>
              </w:rPr>
            </w:pPr>
            <w:r w:rsidRPr="00DB092A">
              <w:rPr>
                <w:rFonts w:eastAsiaTheme="minorHAnsi"/>
                <w:sz w:val="28"/>
                <w:szCs w:val="28"/>
              </w:rPr>
              <w:t>Мочалова И.А.</w:t>
            </w:r>
          </w:p>
        </w:tc>
      </w:tr>
    </w:tbl>
    <w:p w:rsidR="00DB092A" w:rsidRPr="00DB092A" w:rsidRDefault="00DB092A" w:rsidP="00DB092A">
      <w:pPr>
        <w:rPr>
          <w:rFonts w:eastAsiaTheme="minorHAnsi"/>
          <w:sz w:val="28"/>
          <w:szCs w:val="28"/>
          <w:lang w:eastAsia="en-US"/>
        </w:rPr>
      </w:pPr>
    </w:p>
    <w:p w:rsidR="0005412E" w:rsidRPr="007131EF" w:rsidRDefault="0005412E" w:rsidP="007131EF">
      <w:pPr>
        <w:jc w:val="center"/>
        <w:rPr>
          <w:sz w:val="28"/>
          <w:szCs w:val="28"/>
        </w:rPr>
      </w:pPr>
    </w:p>
    <w:sectPr w:rsidR="0005412E" w:rsidRPr="0071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3"/>
    <w:rsid w:val="00041163"/>
    <w:rsid w:val="0005412E"/>
    <w:rsid w:val="001D58DD"/>
    <w:rsid w:val="002645D4"/>
    <w:rsid w:val="002B3E02"/>
    <w:rsid w:val="003F6A6E"/>
    <w:rsid w:val="007131EF"/>
    <w:rsid w:val="0074305D"/>
    <w:rsid w:val="00DA4339"/>
    <w:rsid w:val="00DB092A"/>
    <w:rsid w:val="00DD6A83"/>
    <w:rsid w:val="00E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191E"/>
  <w15:chartTrackingRefBased/>
  <w15:docId w15:val="{49E0C2DE-E2D8-4EC5-9DE8-45C21E2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11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F7547-CA71-41E9-A80F-E24C4043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cp:lastPrinted>2018-01-29T04:30:00Z</cp:lastPrinted>
  <dcterms:created xsi:type="dcterms:W3CDTF">2019-01-25T08:24:00Z</dcterms:created>
  <dcterms:modified xsi:type="dcterms:W3CDTF">2019-01-28T06:34:00Z</dcterms:modified>
</cp:coreProperties>
</file>