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E0" w:rsidRDefault="00A544E0" w:rsidP="00A544E0">
      <w:pPr>
        <w:pStyle w:val="5"/>
        <w:keepNext/>
        <w:widowControl/>
        <w:tabs>
          <w:tab w:val="left" w:pos="9781"/>
        </w:tabs>
        <w:suppressAutoHyphens w:val="0"/>
        <w:spacing w:before="0" w:after="0"/>
        <w:ind w:right="-82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ПРОЕКТ внесения изменений в Правила землепользования и застройки территории Комсомольского сельского поселения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муниципального района</w:t>
      </w:r>
    </w:p>
    <w:p w:rsidR="00A544E0" w:rsidRPr="00A544E0" w:rsidRDefault="00A544E0" w:rsidP="00A544E0"/>
    <w:p w:rsidR="00A544E0" w:rsidRDefault="00A544E0" w:rsidP="00A544E0">
      <w:pPr>
        <w:pStyle w:val="5"/>
        <w:keepNext/>
        <w:widowControl/>
        <w:numPr>
          <w:ilvl w:val="0"/>
          <w:numId w:val="1"/>
        </w:numPr>
        <w:tabs>
          <w:tab w:val="left" w:pos="426"/>
        </w:tabs>
        <w:suppressAutoHyphens w:val="0"/>
        <w:spacing w:before="0" w:after="0"/>
        <w:ind w:left="0" w:right="-82" w:firstLine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И</w:t>
      </w:r>
      <w:r w:rsidRPr="002126C8">
        <w:rPr>
          <w:rFonts w:ascii="Times New Roman" w:hAnsi="Times New Roman"/>
          <w:b w:val="0"/>
          <w:i w:val="0"/>
          <w:sz w:val="28"/>
          <w:szCs w:val="28"/>
        </w:rPr>
        <w:t>сключить из части 3 «Градостроительные регламенты» Правил землепользования и застройки территориальную зону «Ж-3 – зона перспективной малоэтажной жилой застройки»</w:t>
      </w:r>
    </w:p>
    <w:p w:rsidR="00A544E0" w:rsidRPr="00A544E0" w:rsidRDefault="00A544E0" w:rsidP="00A544E0"/>
    <w:p w:rsidR="00A544E0" w:rsidRPr="0047414B" w:rsidRDefault="00A544E0" w:rsidP="00A544E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ind w:left="0" w:right="-82" w:firstLine="0"/>
        <w:jc w:val="both"/>
        <w:rPr>
          <w:rFonts w:ascii="Times New Roman" w:hAnsi="Times New Roman"/>
          <w:sz w:val="28"/>
          <w:szCs w:val="34"/>
        </w:rPr>
      </w:pPr>
      <w:proofErr w:type="gramStart"/>
      <w:r w:rsidRPr="0047414B">
        <w:rPr>
          <w:rFonts w:ascii="Times New Roman" w:hAnsi="Times New Roman"/>
          <w:sz w:val="28"/>
          <w:szCs w:val="28"/>
          <w:lang w:eastAsia="x-none"/>
        </w:rPr>
        <w:t xml:space="preserve">Внести изменения в карту градостроительного зонирования п. </w:t>
      </w:r>
      <w:proofErr w:type="gramEnd"/>
      <w:r w:rsidRPr="0047414B">
        <w:rPr>
          <w:rFonts w:ascii="Times New Roman" w:hAnsi="Times New Roman"/>
          <w:sz w:val="28"/>
          <w:szCs w:val="28"/>
          <w:lang w:eastAsia="x-none"/>
        </w:rPr>
        <w:t xml:space="preserve">Комсомольский </w:t>
      </w:r>
      <w:proofErr w:type="spellStart"/>
      <w:r w:rsidRPr="0047414B">
        <w:rPr>
          <w:rFonts w:ascii="Times New Roman" w:hAnsi="Times New Roman"/>
          <w:sz w:val="28"/>
          <w:szCs w:val="28"/>
          <w:lang w:eastAsia="x-none"/>
        </w:rPr>
        <w:t>Котельничского</w:t>
      </w:r>
      <w:proofErr w:type="spellEnd"/>
      <w:r w:rsidRPr="0047414B">
        <w:rPr>
          <w:rFonts w:ascii="Times New Roman" w:hAnsi="Times New Roman"/>
          <w:sz w:val="28"/>
          <w:szCs w:val="28"/>
          <w:lang w:eastAsia="x-none"/>
        </w:rPr>
        <w:t xml:space="preserve"> района: уточнить границы территориальной зоны «Ж-2-</w:t>
      </w:r>
      <w:r w:rsidRPr="0047414B">
        <w:rPr>
          <w:color w:val="000000"/>
        </w:rPr>
        <w:t xml:space="preserve"> </w:t>
      </w:r>
      <w:r w:rsidRPr="0047414B">
        <w:rPr>
          <w:rFonts w:ascii="Times New Roman" w:hAnsi="Times New Roman"/>
          <w:color w:val="000000"/>
          <w:sz w:val="28"/>
        </w:rPr>
        <w:t xml:space="preserve">зона </w:t>
      </w:r>
      <w:proofErr w:type="spellStart"/>
      <w:r w:rsidRPr="0047414B">
        <w:rPr>
          <w:rFonts w:ascii="Times New Roman" w:hAnsi="Times New Roman"/>
          <w:color w:val="000000"/>
          <w:sz w:val="28"/>
        </w:rPr>
        <w:t>среднеэтажной</w:t>
      </w:r>
      <w:proofErr w:type="spellEnd"/>
      <w:r w:rsidRPr="0047414B">
        <w:rPr>
          <w:rFonts w:ascii="Times New Roman" w:hAnsi="Times New Roman"/>
          <w:color w:val="000000"/>
          <w:sz w:val="28"/>
        </w:rPr>
        <w:t xml:space="preserve"> жилой застройки» путем включения в ее состав </w:t>
      </w:r>
      <w:r w:rsidRPr="0047414B">
        <w:rPr>
          <w:rFonts w:ascii="Times New Roman" w:hAnsi="Times New Roman"/>
          <w:sz w:val="28"/>
        </w:rPr>
        <w:t xml:space="preserve">территориальной зоны </w:t>
      </w:r>
      <w:r w:rsidRPr="0047414B">
        <w:rPr>
          <w:rFonts w:ascii="Times New Roman" w:hAnsi="Times New Roman"/>
          <w:sz w:val="28"/>
          <w:szCs w:val="28"/>
        </w:rPr>
        <w:t xml:space="preserve">«Ж-3 – зона перспективной малоэтажной жилой застройки» на земельном участке с кадастровым номером 43:13:400507:80. </w:t>
      </w:r>
      <w:bookmarkStart w:id="0" w:name="_GoBack"/>
      <w:bookmarkEnd w:id="0"/>
    </w:p>
    <w:p w:rsidR="00A544E0" w:rsidRPr="00BF0F8E" w:rsidRDefault="00A544E0" w:rsidP="00A544E0">
      <w:pPr>
        <w:shd w:val="clear" w:color="auto" w:fill="FFFFFF"/>
        <w:tabs>
          <w:tab w:val="num" w:pos="1254"/>
          <w:tab w:val="left" w:pos="9781"/>
        </w:tabs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 xml:space="preserve">3. </w:t>
      </w:r>
      <w:r>
        <w:rPr>
          <w:rFonts w:ascii="Times New Roman" w:hAnsi="Times New Roman"/>
          <w:sz w:val="28"/>
          <w:szCs w:val="28"/>
        </w:rPr>
        <w:t>В основные виды разрешенного использования</w:t>
      </w:r>
      <w:r>
        <w:rPr>
          <w:rFonts w:ascii="Times New Roman" w:hAnsi="Times New Roman"/>
          <w:sz w:val="28"/>
          <w:szCs w:val="34"/>
        </w:rPr>
        <w:t xml:space="preserve"> земельных участков </w:t>
      </w:r>
      <w:r w:rsidRPr="00880ECD">
        <w:rPr>
          <w:rFonts w:ascii="Times New Roman" w:hAnsi="Times New Roman"/>
          <w:bCs/>
          <w:sz w:val="28"/>
          <w:szCs w:val="28"/>
        </w:rPr>
        <w:t>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34"/>
        </w:rPr>
        <w:t>территориальной зоны «</w:t>
      </w:r>
      <w:r w:rsidRPr="00BF0F8E">
        <w:rPr>
          <w:rFonts w:ascii="Times New Roman" w:hAnsi="Times New Roman"/>
          <w:bCs/>
          <w:sz w:val="28"/>
          <w:szCs w:val="28"/>
        </w:rPr>
        <w:t xml:space="preserve">П-2 - зона предприятий </w:t>
      </w:r>
      <w:r w:rsidRPr="00BF0F8E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BF0F8E">
        <w:rPr>
          <w:rFonts w:ascii="Times New Roman" w:hAnsi="Times New Roman"/>
          <w:bCs/>
          <w:sz w:val="28"/>
          <w:szCs w:val="28"/>
        </w:rPr>
        <w:t xml:space="preserve"> класса вредности</w:t>
      </w:r>
      <w:r>
        <w:rPr>
          <w:rFonts w:ascii="Times New Roman" w:hAnsi="Times New Roman"/>
          <w:bCs/>
          <w:sz w:val="28"/>
          <w:szCs w:val="28"/>
        </w:rPr>
        <w:t>» включить вид разрешенного использования – полигоны по захоронению и сортировке бытового мусора и отходов.</w:t>
      </w:r>
    </w:p>
    <w:p w:rsidR="000B79E6" w:rsidRDefault="000B79E6"/>
    <w:sectPr w:rsidR="000B79E6" w:rsidSect="00C054ED">
      <w:pgSz w:w="11905" w:h="16837" w:code="9"/>
      <w:pgMar w:top="851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3F7C"/>
    <w:multiLevelType w:val="hybridMultilevel"/>
    <w:tmpl w:val="05888930"/>
    <w:lvl w:ilvl="0" w:tplc="7B76D2D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E0"/>
    <w:rsid w:val="000B79E6"/>
    <w:rsid w:val="0047414B"/>
    <w:rsid w:val="00A544E0"/>
    <w:rsid w:val="00C0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E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4E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544E0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paragraph" w:styleId="a3">
    <w:name w:val="List Paragraph"/>
    <w:basedOn w:val="a"/>
    <w:uiPriority w:val="34"/>
    <w:qFormat/>
    <w:rsid w:val="00A54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E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4E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544E0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paragraph" w:styleId="a3">
    <w:name w:val="List Paragraph"/>
    <w:basedOn w:val="a"/>
    <w:uiPriority w:val="34"/>
    <w:qFormat/>
    <w:rsid w:val="00A5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2016-09-08T06:00:00Z</dcterms:created>
  <dcterms:modified xsi:type="dcterms:W3CDTF">2016-09-09T11:47:00Z</dcterms:modified>
</cp:coreProperties>
</file>