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9" w:rsidRPr="002B4B54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bookmarkStart w:id="0" w:name="_GoBack"/>
      <w:bookmarkEnd w:id="0"/>
      <w:r w:rsidRPr="002B4B54">
        <w:rPr>
          <w:b/>
          <w:bCs/>
          <w:color w:val="000000"/>
        </w:rPr>
        <w:t>ИНФОРМАЦИОННОЕ СООБЩЕНИЕ</w:t>
      </w:r>
      <w:r w:rsidR="007948E8" w:rsidRPr="002B4B54">
        <w:rPr>
          <w:b/>
          <w:bCs/>
          <w:color w:val="000000"/>
        </w:rPr>
        <w:t xml:space="preserve"> </w:t>
      </w:r>
    </w:p>
    <w:p w:rsidR="000E5233" w:rsidRPr="002B4B54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  <w:r w:rsidRPr="002B4B54">
        <w:rPr>
          <w:b/>
          <w:bCs/>
          <w:color w:val="000000"/>
        </w:rPr>
        <w:t>О ПРОДАЖЕ МУНИЦИПАЛЬНОГО ИМУЩЕСТВА</w:t>
      </w:r>
    </w:p>
    <w:p w:rsidR="00E67DCE" w:rsidRPr="00C50452" w:rsidRDefault="000E5233" w:rsidP="00E67DC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B4B54">
        <w:rPr>
          <w:rFonts w:ascii="Times New Roman" w:hAnsi="Times New Roman"/>
          <w:color w:val="000000"/>
          <w:sz w:val="24"/>
          <w:szCs w:val="24"/>
        </w:rPr>
        <w:t xml:space="preserve">Администрация Котельничского района Кировской области (организатор торгов, Продавец) сообщает о </w:t>
      </w:r>
      <w:r w:rsidRPr="00D53CD3">
        <w:rPr>
          <w:rFonts w:ascii="Times New Roman" w:hAnsi="Times New Roman"/>
          <w:sz w:val="24"/>
          <w:szCs w:val="24"/>
        </w:rPr>
        <w:t>проведении</w:t>
      </w:r>
      <w:r w:rsidR="00577685" w:rsidRPr="00D53CD3">
        <w:rPr>
          <w:rFonts w:ascii="Times New Roman" w:hAnsi="Times New Roman"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sz w:val="24"/>
          <w:szCs w:val="24"/>
        </w:rPr>
        <w:t>16</w:t>
      </w:r>
      <w:r w:rsidR="00577685" w:rsidRPr="00D53CD3">
        <w:rPr>
          <w:rFonts w:ascii="Times New Roman" w:hAnsi="Times New Roman"/>
          <w:b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302312" w:rsidRPr="00D53CD3">
        <w:rPr>
          <w:rFonts w:ascii="Times New Roman" w:hAnsi="Times New Roman"/>
          <w:b/>
          <w:sz w:val="24"/>
          <w:szCs w:val="24"/>
        </w:rPr>
        <w:t>20</w:t>
      </w:r>
      <w:r w:rsidR="00D53CD3" w:rsidRPr="00D53CD3">
        <w:rPr>
          <w:rFonts w:ascii="Times New Roman" w:hAnsi="Times New Roman"/>
          <w:b/>
          <w:sz w:val="24"/>
          <w:szCs w:val="24"/>
        </w:rPr>
        <w:t>22</w:t>
      </w:r>
      <w:r w:rsidR="00302312" w:rsidRPr="00D53CD3">
        <w:rPr>
          <w:rFonts w:ascii="Times New Roman" w:hAnsi="Times New Roman"/>
          <w:b/>
          <w:sz w:val="24"/>
          <w:szCs w:val="24"/>
        </w:rPr>
        <w:t xml:space="preserve"> </w:t>
      </w:r>
      <w:r w:rsidRPr="00D53CD3">
        <w:rPr>
          <w:rFonts w:ascii="Times New Roman" w:hAnsi="Times New Roman"/>
          <w:b/>
          <w:sz w:val="24"/>
          <w:szCs w:val="24"/>
        </w:rPr>
        <w:t>года</w:t>
      </w:r>
      <w:r w:rsidRPr="00D53CD3">
        <w:rPr>
          <w:rFonts w:ascii="Times New Roman" w:hAnsi="Times New Roman"/>
          <w:sz w:val="24"/>
          <w:szCs w:val="24"/>
        </w:rPr>
        <w:t xml:space="preserve"> </w:t>
      </w:r>
      <w:r w:rsidRPr="00D53CD3">
        <w:rPr>
          <w:rFonts w:ascii="Times New Roman" w:hAnsi="Times New Roman"/>
          <w:b/>
          <w:bCs/>
          <w:color w:val="000000"/>
          <w:sz w:val="24"/>
          <w:szCs w:val="24"/>
        </w:rPr>
        <w:t>АУКЦИОНА</w:t>
      </w:r>
      <w:r w:rsidR="00024E79" w:rsidRPr="002B4B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54">
        <w:rPr>
          <w:rFonts w:ascii="Times New Roman" w:hAnsi="Times New Roman"/>
          <w:color w:val="000000"/>
          <w:sz w:val="24"/>
          <w:szCs w:val="24"/>
        </w:rPr>
        <w:t>по продаже муниципального имущества</w:t>
      </w:r>
      <w:r w:rsidR="00024E79" w:rsidRPr="002B4B54">
        <w:rPr>
          <w:rFonts w:ascii="Times New Roman" w:hAnsi="Times New Roman"/>
          <w:b/>
          <w:sz w:val="24"/>
          <w:szCs w:val="24"/>
        </w:rPr>
        <w:t xml:space="preserve"> в </w:t>
      </w:r>
      <w:r w:rsidR="00024E79" w:rsidRPr="00C50452">
        <w:rPr>
          <w:rFonts w:ascii="Times New Roman" w:hAnsi="Times New Roman"/>
          <w:b/>
          <w:sz w:val="28"/>
          <w:szCs w:val="28"/>
        </w:rPr>
        <w:t xml:space="preserve">электронной форме </w:t>
      </w:r>
      <w:r w:rsidR="00E67DCE" w:rsidRPr="00C50452">
        <w:rPr>
          <w:rFonts w:ascii="Times New Roman" w:hAnsi="Times New Roman"/>
          <w:b/>
          <w:sz w:val="28"/>
          <w:szCs w:val="28"/>
        </w:rPr>
        <w:t xml:space="preserve">№ </w:t>
      </w:r>
      <w:r w:rsidR="00E67DCB" w:rsidRPr="00C50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SBR012-</w:t>
      </w:r>
      <w:r w:rsidR="00C50452" w:rsidRPr="00C50452">
        <w:rPr>
          <w:rStyle w:val="es-el-code-term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2208120077.1</w:t>
      </w:r>
      <w:r w:rsidR="00C50452" w:rsidRPr="00C504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2B4B54" w:rsidRPr="002B4B54" w:rsidRDefault="002B4B54" w:rsidP="00E67DC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24E79" w:rsidRPr="002B4B54" w:rsidRDefault="00024E79" w:rsidP="00EA2E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24E79" w:rsidRPr="002B4B54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1.1. Основание проведения торгов - Решение Котельничской районной Думы </w:t>
      </w:r>
      <w:r w:rsidR="00930367" w:rsidRPr="002B4B54">
        <w:rPr>
          <w:rFonts w:ascii="Times New Roman" w:hAnsi="Times New Roman"/>
          <w:sz w:val="24"/>
          <w:szCs w:val="24"/>
        </w:rPr>
        <w:t>от 17</w:t>
      </w:r>
      <w:r w:rsidRPr="002B4B54">
        <w:rPr>
          <w:rFonts w:ascii="Times New Roman" w:hAnsi="Times New Roman"/>
          <w:sz w:val="24"/>
          <w:szCs w:val="24"/>
        </w:rPr>
        <w:t>.1</w:t>
      </w:r>
      <w:r w:rsidR="00930367" w:rsidRPr="002B4B54">
        <w:rPr>
          <w:rFonts w:ascii="Times New Roman" w:hAnsi="Times New Roman"/>
          <w:sz w:val="24"/>
          <w:szCs w:val="24"/>
        </w:rPr>
        <w:t>2</w:t>
      </w:r>
      <w:r w:rsidRPr="002B4B54">
        <w:rPr>
          <w:rFonts w:ascii="Times New Roman" w:hAnsi="Times New Roman"/>
          <w:sz w:val="24"/>
          <w:szCs w:val="24"/>
        </w:rPr>
        <w:t>.20</w:t>
      </w:r>
      <w:r w:rsidR="00930367" w:rsidRPr="002B4B54">
        <w:rPr>
          <w:rFonts w:ascii="Times New Roman" w:hAnsi="Times New Roman"/>
          <w:sz w:val="24"/>
          <w:szCs w:val="24"/>
        </w:rPr>
        <w:t>21 № 48</w:t>
      </w:r>
      <w:r w:rsidRPr="002B4B54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930367" w:rsidRPr="002B4B54">
        <w:rPr>
          <w:rFonts w:ascii="Times New Roman" w:hAnsi="Times New Roman"/>
          <w:sz w:val="24"/>
          <w:szCs w:val="24"/>
        </w:rPr>
        <w:t xml:space="preserve"> муниципального образования Котельничский муниципальный район Кировской области</w:t>
      </w:r>
      <w:r w:rsidRPr="002B4B54">
        <w:rPr>
          <w:rFonts w:ascii="Times New Roman" w:hAnsi="Times New Roman"/>
          <w:sz w:val="24"/>
          <w:szCs w:val="24"/>
        </w:rPr>
        <w:t xml:space="preserve"> на 20</w:t>
      </w:r>
      <w:r w:rsidR="00930367" w:rsidRPr="002B4B54">
        <w:rPr>
          <w:rFonts w:ascii="Times New Roman" w:hAnsi="Times New Roman"/>
          <w:sz w:val="24"/>
          <w:szCs w:val="24"/>
        </w:rPr>
        <w:t>2</w:t>
      </w:r>
      <w:r w:rsidR="002B4B54">
        <w:rPr>
          <w:rFonts w:ascii="Times New Roman" w:hAnsi="Times New Roman"/>
          <w:sz w:val="24"/>
          <w:szCs w:val="24"/>
        </w:rPr>
        <w:t>2</w:t>
      </w:r>
      <w:r w:rsidRPr="002B4B54">
        <w:rPr>
          <w:rFonts w:ascii="Times New Roman" w:hAnsi="Times New Roman"/>
          <w:sz w:val="24"/>
          <w:szCs w:val="24"/>
        </w:rPr>
        <w:t xml:space="preserve"> год» (с изменениями и дополнениями).</w:t>
      </w:r>
    </w:p>
    <w:p w:rsidR="00024E79" w:rsidRPr="002B4B54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1.2. Собственник выставляемого на торги имущества – муниципальное образование Котельничский муниципальный район Кировской области (далее – собственник).</w:t>
      </w:r>
    </w:p>
    <w:p w:rsidR="00024E79" w:rsidRPr="00A52A51" w:rsidRDefault="00024E79" w:rsidP="00024E79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 xml:space="preserve">1.3. Продавец (Организатор торгов) – </w:t>
      </w:r>
      <w:r w:rsidRPr="00A52A51">
        <w:rPr>
          <w:rFonts w:ascii="Times New Roman" w:hAnsi="Times New Roman"/>
          <w:color w:val="000000"/>
          <w:sz w:val="24"/>
          <w:szCs w:val="24"/>
        </w:rPr>
        <w:t>Администрация Котельничского района Кировской области</w:t>
      </w:r>
      <w:r w:rsidRPr="00A52A51">
        <w:rPr>
          <w:rFonts w:ascii="Times New Roman" w:hAnsi="Times New Roman"/>
          <w:sz w:val="24"/>
          <w:szCs w:val="24"/>
        </w:rPr>
        <w:t>, действующая от имени и в интересах собственника.</w:t>
      </w:r>
    </w:p>
    <w:p w:rsidR="00024E79" w:rsidRPr="00A52A51" w:rsidRDefault="00024E79" w:rsidP="00024E7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>1.4. Форма торгов – аукцион в электронной форме.</w:t>
      </w:r>
    </w:p>
    <w:p w:rsidR="00024E79" w:rsidRPr="00A52A51" w:rsidRDefault="00024E79" w:rsidP="00024E79">
      <w:pPr>
        <w:pStyle w:val="a8"/>
        <w:tabs>
          <w:tab w:val="left" w:pos="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 xml:space="preserve">1.5. Дата и время начала подачи заявок на участие в аукционе – </w:t>
      </w:r>
      <w:r w:rsidR="00F2163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46FF9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52A51" w:rsidRPr="00A52A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="00A52A51" w:rsidRPr="00A52A51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A52A51">
        <w:rPr>
          <w:rFonts w:ascii="Times New Roman" w:hAnsi="Times New Roman"/>
          <w:b/>
          <w:color w:val="000000"/>
          <w:sz w:val="24"/>
          <w:szCs w:val="24"/>
        </w:rPr>
        <w:t xml:space="preserve"> года в 08:00</w:t>
      </w:r>
      <w:r w:rsidRPr="00A52A51">
        <w:rPr>
          <w:rFonts w:ascii="Times New Roman" w:hAnsi="Times New Roman"/>
          <w:sz w:val="24"/>
          <w:szCs w:val="24"/>
        </w:rPr>
        <w:t xml:space="preserve"> по МСК времени.</w:t>
      </w:r>
    </w:p>
    <w:p w:rsidR="00024E79" w:rsidRPr="00A52A51" w:rsidRDefault="00024E79" w:rsidP="00024E79">
      <w:pPr>
        <w:pStyle w:val="a8"/>
        <w:tabs>
          <w:tab w:val="left" w:pos="0"/>
        </w:tabs>
        <w:spacing w:after="0"/>
        <w:ind w:right="-1" w:firstLine="360"/>
        <w:rPr>
          <w:rFonts w:ascii="Times New Roman" w:hAnsi="Times New Roman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 xml:space="preserve">1.6. Дата и время окончания подачи заявок на участие в аукционе – </w:t>
      </w:r>
      <w:r w:rsidR="00F21634">
        <w:rPr>
          <w:rFonts w:ascii="Times New Roman" w:hAnsi="Times New Roman"/>
          <w:b/>
          <w:sz w:val="24"/>
          <w:szCs w:val="24"/>
        </w:rPr>
        <w:t>1</w:t>
      </w:r>
      <w:r w:rsidR="0074077E">
        <w:rPr>
          <w:rFonts w:ascii="Times New Roman" w:hAnsi="Times New Roman"/>
          <w:b/>
          <w:sz w:val="24"/>
          <w:szCs w:val="24"/>
        </w:rPr>
        <w:t>0</w:t>
      </w:r>
      <w:r w:rsidRPr="00A52A51">
        <w:rPr>
          <w:rFonts w:ascii="Times New Roman" w:hAnsi="Times New Roman"/>
          <w:b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sz w:val="24"/>
          <w:szCs w:val="24"/>
        </w:rPr>
        <w:t>сентября</w:t>
      </w:r>
      <w:r w:rsidR="00571D8C" w:rsidRPr="00A52A51">
        <w:rPr>
          <w:rFonts w:ascii="Times New Roman" w:hAnsi="Times New Roman"/>
          <w:b/>
          <w:sz w:val="24"/>
          <w:szCs w:val="24"/>
        </w:rPr>
        <w:t xml:space="preserve"> 20</w:t>
      </w:r>
      <w:r w:rsidR="00A52A51" w:rsidRPr="00A52A51">
        <w:rPr>
          <w:rFonts w:ascii="Times New Roman" w:hAnsi="Times New Roman"/>
          <w:b/>
          <w:sz w:val="24"/>
          <w:szCs w:val="24"/>
        </w:rPr>
        <w:t>22 года в 08</w:t>
      </w:r>
      <w:r w:rsidRPr="00A52A51">
        <w:rPr>
          <w:rFonts w:ascii="Times New Roman" w:hAnsi="Times New Roman"/>
          <w:b/>
          <w:sz w:val="24"/>
          <w:szCs w:val="24"/>
        </w:rPr>
        <w:t>:00</w:t>
      </w:r>
      <w:r w:rsidRPr="00A52A51">
        <w:rPr>
          <w:rFonts w:ascii="Times New Roman" w:hAnsi="Times New Roman"/>
          <w:sz w:val="24"/>
          <w:szCs w:val="24"/>
        </w:rPr>
        <w:t xml:space="preserve"> по МСК времени.</w:t>
      </w:r>
    </w:p>
    <w:p w:rsidR="00024E79" w:rsidRPr="00A52A51" w:rsidRDefault="00024E79" w:rsidP="00024E79">
      <w:pPr>
        <w:pStyle w:val="a8"/>
        <w:tabs>
          <w:tab w:val="left" w:pos="567"/>
        </w:tabs>
        <w:spacing w:after="0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 xml:space="preserve">1.7. Дата рассмотрения заявок на участие в аукционе (дата определения участников аукциона) – </w:t>
      </w:r>
      <w:r w:rsidR="00F21634">
        <w:rPr>
          <w:rFonts w:ascii="Times New Roman" w:hAnsi="Times New Roman"/>
          <w:b/>
          <w:sz w:val="24"/>
          <w:szCs w:val="24"/>
        </w:rPr>
        <w:t>14</w:t>
      </w:r>
      <w:r w:rsidRPr="00A52A51">
        <w:rPr>
          <w:rFonts w:ascii="Times New Roman" w:hAnsi="Times New Roman"/>
          <w:b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sz w:val="24"/>
          <w:szCs w:val="24"/>
        </w:rPr>
        <w:t>сентября</w:t>
      </w:r>
      <w:r w:rsidRPr="00A52A51">
        <w:rPr>
          <w:rFonts w:ascii="Times New Roman" w:hAnsi="Times New Roman"/>
          <w:sz w:val="24"/>
          <w:szCs w:val="24"/>
        </w:rPr>
        <w:t xml:space="preserve"> </w:t>
      </w:r>
      <w:r w:rsidRPr="00A52A51">
        <w:rPr>
          <w:rFonts w:ascii="Times New Roman" w:hAnsi="Times New Roman"/>
          <w:b/>
          <w:sz w:val="24"/>
          <w:szCs w:val="24"/>
        </w:rPr>
        <w:t>20</w:t>
      </w:r>
      <w:r w:rsidR="00A52A51" w:rsidRPr="00A52A51">
        <w:rPr>
          <w:rFonts w:ascii="Times New Roman" w:hAnsi="Times New Roman"/>
          <w:b/>
          <w:sz w:val="24"/>
          <w:szCs w:val="24"/>
        </w:rPr>
        <w:t>22</w:t>
      </w:r>
      <w:r w:rsidRPr="00A52A51">
        <w:rPr>
          <w:rFonts w:ascii="Times New Roman" w:hAnsi="Times New Roman"/>
          <w:b/>
          <w:sz w:val="24"/>
          <w:szCs w:val="24"/>
        </w:rPr>
        <w:t xml:space="preserve"> года.</w:t>
      </w:r>
      <w:r w:rsidRPr="00A52A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4E79" w:rsidRDefault="00024E79" w:rsidP="00024E79">
      <w:pPr>
        <w:pStyle w:val="a8"/>
        <w:tabs>
          <w:tab w:val="left" w:pos="567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A52A51">
        <w:rPr>
          <w:rFonts w:ascii="Times New Roman" w:hAnsi="Times New Roman"/>
          <w:sz w:val="24"/>
          <w:szCs w:val="24"/>
        </w:rPr>
        <w:t xml:space="preserve">1.8. Дата и время начала торговой сессии – </w:t>
      </w:r>
      <w:r w:rsidR="00F21634">
        <w:rPr>
          <w:rFonts w:ascii="Times New Roman" w:hAnsi="Times New Roman"/>
          <w:b/>
          <w:sz w:val="24"/>
          <w:szCs w:val="24"/>
        </w:rPr>
        <w:t>16</w:t>
      </w:r>
      <w:r w:rsidRPr="00A52A51">
        <w:rPr>
          <w:rFonts w:ascii="Times New Roman" w:hAnsi="Times New Roman"/>
          <w:b/>
          <w:sz w:val="24"/>
          <w:szCs w:val="24"/>
        </w:rPr>
        <w:t xml:space="preserve"> </w:t>
      </w:r>
      <w:r w:rsidR="00F21634">
        <w:rPr>
          <w:rFonts w:ascii="Times New Roman" w:hAnsi="Times New Roman"/>
          <w:b/>
          <w:sz w:val="24"/>
          <w:szCs w:val="24"/>
        </w:rPr>
        <w:t>сентября</w:t>
      </w:r>
      <w:r w:rsidRPr="00A52A51">
        <w:rPr>
          <w:rFonts w:ascii="Times New Roman" w:hAnsi="Times New Roman"/>
          <w:b/>
          <w:sz w:val="24"/>
          <w:szCs w:val="24"/>
        </w:rPr>
        <w:t xml:space="preserve"> 20</w:t>
      </w:r>
      <w:r w:rsidR="00A52A51" w:rsidRPr="00A52A51">
        <w:rPr>
          <w:rFonts w:ascii="Times New Roman" w:hAnsi="Times New Roman"/>
          <w:b/>
          <w:sz w:val="24"/>
          <w:szCs w:val="24"/>
        </w:rPr>
        <w:t>22</w:t>
      </w:r>
      <w:r w:rsidRPr="00A52A51">
        <w:rPr>
          <w:rFonts w:ascii="Times New Roman" w:hAnsi="Times New Roman"/>
          <w:b/>
          <w:sz w:val="24"/>
          <w:szCs w:val="24"/>
        </w:rPr>
        <w:t xml:space="preserve"> года в 09:00</w:t>
      </w:r>
      <w:r w:rsidRPr="00A52A51">
        <w:rPr>
          <w:rFonts w:ascii="Times New Roman" w:hAnsi="Times New Roman"/>
          <w:sz w:val="24"/>
          <w:szCs w:val="24"/>
        </w:rPr>
        <w:t xml:space="preserve"> по МСК времени.</w:t>
      </w:r>
      <w:r w:rsidRPr="002B4B54">
        <w:rPr>
          <w:rFonts w:ascii="Times New Roman" w:hAnsi="Times New Roman"/>
          <w:sz w:val="24"/>
          <w:szCs w:val="24"/>
        </w:rPr>
        <w:t xml:space="preserve">  </w:t>
      </w:r>
    </w:p>
    <w:p w:rsidR="002B4B54" w:rsidRPr="002B4B54" w:rsidRDefault="002B4B54" w:rsidP="00024E79">
      <w:pPr>
        <w:pStyle w:val="a8"/>
        <w:tabs>
          <w:tab w:val="left" w:pos="567"/>
        </w:tabs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024E7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t>Описание имущества, выставляемого на торги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4295"/>
        <w:gridCol w:w="1343"/>
        <w:gridCol w:w="2064"/>
        <w:gridCol w:w="1842"/>
      </w:tblGrid>
      <w:tr w:rsidR="00571D8C" w:rsidRPr="007C64C7" w:rsidTr="002B4B54">
        <w:trPr>
          <w:trHeight w:val="252"/>
        </w:trPr>
        <w:tc>
          <w:tcPr>
            <w:tcW w:w="554" w:type="dxa"/>
            <w:vAlign w:val="center"/>
          </w:tcPr>
          <w:p w:rsidR="00571D8C" w:rsidRPr="007C64C7" w:rsidRDefault="00571D8C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5" w:type="dxa"/>
            <w:vAlign w:val="center"/>
          </w:tcPr>
          <w:p w:rsidR="00571D8C" w:rsidRPr="007C64C7" w:rsidRDefault="00571D8C" w:rsidP="002B4B54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Наименование, адрес,</w:t>
            </w:r>
          </w:p>
          <w:p w:rsidR="00571D8C" w:rsidRPr="007C64C7" w:rsidRDefault="00571D8C" w:rsidP="002B4B54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характеристика объектов в составе лота</w:t>
            </w:r>
          </w:p>
        </w:tc>
        <w:tc>
          <w:tcPr>
            <w:tcW w:w="1343" w:type="dxa"/>
            <w:vAlign w:val="center"/>
          </w:tcPr>
          <w:p w:rsidR="00571D8C" w:rsidRPr="007C64C7" w:rsidRDefault="00571D8C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  <w:p w:rsidR="00571D8C" w:rsidRPr="007C64C7" w:rsidRDefault="00571D8C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(с учётом НДС)</w:t>
            </w:r>
          </w:p>
        </w:tc>
        <w:tc>
          <w:tcPr>
            <w:tcW w:w="2064" w:type="dxa"/>
            <w:vAlign w:val="center"/>
          </w:tcPr>
          <w:p w:rsidR="00571D8C" w:rsidRPr="007C64C7" w:rsidRDefault="00571D8C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Размер задатка, (20% начальной цены продажи имущества), руб.</w:t>
            </w:r>
          </w:p>
        </w:tc>
        <w:tc>
          <w:tcPr>
            <w:tcW w:w="1842" w:type="dxa"/>
            <w:vAlign w:val="center"/>
          </w:tcPr>
          <w:p w:rsidR="00571D8C" w:rsidRPr="007C64C7" w:rsidRDefault="00571D8C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color w:val="000000"/>
                <w:sz w:val="24"/>
                <w:szCs w:val="24"/>
              </w:rPr>
              <w:t>Величина повышения начальной цены (шаг аукциона), руб.</w:t>
            </w:r>
          </w:p>
        </w:tc>
      </w:tr>
      <w:tr w:rsidR="001171FA" w:rsidRPr="007C64C7" w:rsidTr="002B4B54">
        <w:trPr>
          <w:trHeight w:val="252"/>
        </w:trPr>
        <w:tc>
          <w:tcPr>
            <w:tcW w:w="554" w:type="dxa"/>
            <w:vAlign w:val="center"/>
          </w:tcPr>
          <w:p w:rsidR="001171FA" w:rsidRPr="007C64C7" w:rsidRDefault="001171FA" w:rsidP="002B4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vAlign w:val="center"/>
          </w:tcPr>
          <w:p w:rsidR="001171FA" w:rsidRPr="002B4B54" w:rsidRDefault="001171FA" w:rsidP="002B4B54">
            <w:pPr>
              <w:pStyle w:val="2"/>
              <w:tabs>
                <w:tab w:val="left" w:pos="567"/>
                <w:tab w:val="left" w:pos="993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2B4B54">
              <w:rPr>
                <w:rFonts w:cs="Times New Roman"/>
                <w:sz w:val="24"/>
                <w:szCs w:val="24"/>
                <w:u w:val="single"/>
              </w:rPr>
              <w:t>Нежилое здание (бывший дет</w:t>
            </w:r>
            <w:r w:rsidR="002D030A" w:rsidRPr="002B4B54">
              <w:rPr>
                <w:rFonts w:cs="Times New Roman"/>
                <w:sz w:val="24"/>
                <w:szCs w:val="24"/>
                <w:u w:val="single"/>
              </w:rPr>
              <w:t xml:space="preserve">ский </w:t>
            </w:r>
            <w:r w:rsidRPr="002B4B54">
              <w:rPr>
                <w:rFonts w:cs="Times New Roman"/>
                <w:sz w:val="24"/>
                <w:szCs w:val="24"/>
                <w:u w:val="single"/>
              </w:rPr>
              <w:t>сад) – на разбор,</w:t>
            </w:r>
            <w:r w:rsidRPr="002B4B5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171FA" w:rsidRPr="002B4B54" w:rsidRDefault="001171FA" w:rsidP="002B4B54">
            <w:pPr>
              <w:pStyle w:val="2"/>
              <w:tabs>
                <w:tab w:val="left" w:pos="567"/>
                <w:tab w:val="left" w:pos="993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B4B54">
              <w:rPr>
                <w:rFonts w:cs="Times New Roman"/>
                <w:sz w:val="24"/>
                <w:szCs w:val="24"/>
              </w:rPr>
              <w:t>кадастровый номер 43:13:</w:t>
            </w:r>
            <w:r w:rsidR="00930367" w:rsidRPr="002B4B54">
              <w:rPr>
                <w:rFonts w:cs="Times New Roman"/>
                <w:sz w:val="24"/>
                <w:szCs w:val="24"/>
              </w:rPr>
              <w:t>120701</w:t>
            </w:r>
            <w:r w:rsidRPr="002B4B54">
              <w:rPr>
                <w:rFonts w:cs="Times New Roman"/>
                <w:sz w:val="24"/>
                <w:szCs w:val="24"/>
              </w:rPr>
              <w:t>:</w:t>
            </w:r>
            <w:r w:rsidR="00930367" w:rsidRPr="002B4B54">
              <w:rPr>
                <w:rFonts w:cs="Times New Roman"/>
                <w:sz w:val="24"/>
                <w:szCs w:val="24"/>
              </w:rPr>
              <w:t>338</w:t>
            </w:r>
            <w:r w:rsidRPr="002B4B54">
              <w:rPr>
                <w:rFonts w:cs="Times New Roman"/>
                <w:sz w:val="24"/>
                <w:szCs w:val="24"/>
              </w:rPr>
              <w:t>, расположенное по адресу: Кировская обл</w:t>
            </w:r>
            <w:r w:rsidR="002B4B54">
              <w:rPr>
                <w:rFonts w:cs="Times New Roman"/>
                <w:sz w:val="24"/>
                <w:szCs w:val="24"/>
              </w:rPr>
              <w:t>асть</w:t>
            </w:r>
            <w:r w:rsidRPr="002B4B54">
              <w:rPr>
                <w:rFonts w:cs="Times New Roman"/>
                <w:sz w:val="24"/>
                <w:szCs w:val="24"/>
              </w:rPr>
              <w:t xml:space="preserve">, Котельничский </w:t>
            </w:r>
            <w:proofErr w:type="gramStart"/>
            <w:r w:rsidRPr="002B4B54">
              <w:rPr>
                <w:rFonts w:cs="Times New Roman"/>
                <w:sz w:val="24"/>
                <w:szCs w:val="24"/>
              </w:rPr>
              <w:t xml:space="preserve">район, </w:t>
            </w:r>
            <w:r w:rsidR="002B4B54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="002B4B54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2B4B54">
              <w:rPr>
                <w:rFonts w:cs="Times New Roman"/>
                <w:sz w:val="24"/>
                <w:szCs w:val="24"/>
              </w:rPr>
              <w:t xml:space="preserve">с. </w:t>
            </w:r>
            <w:r w:rsidR="00930367" w:rsidRPr="002B4B54">
              <w:rPr>
                <w:rFonts w:cs="Times New Roman"/>
                <w:sz w:val="24"/>
                <w:szCs w:val="24"/>
              </w:rPr>
              <w:t>Красногорье</w:t>
            </w:r>
            <w:r w:rsidRPr="002B4B54">
              <w:rPr>
                <w:rFonts w:cs="Times New Roman"/>
                <w:sz w:val="24"/>
                <w:szCs w:val="24"/>
              </w:rPr>
              <w:t xml:space="preserve">, ул. Садовая, д. </w:t>
            </w:r>
            <w:r w:rsidR="00930367" w:rsidRPr="002B4B54">
              <w:rPr>
                <w:rFonts w:cs="Times New Roman"/>
                <w:sz w:val="24"/>
                <w:szCs w:val="24"/>
              </w:rPr>
              <w:t>3</w:t>
            </w:r>
            <w:r w:rsidRPr="002B4B54">
              <w:rPr>
                <w:rFonts w:cs="Times New Roman"/>
                <w:sz w:val="24"/>
                <w:szCs w:val="24"/>
              </w:rPr>
              <w:t xml:space="preserve">. </w:t>
            </w:r>
            <w:r w:rsidR="002B4B54">
              <w:rPr>
                <w:rFonts w:cs="Times New Roman"/>
                <w:sz w:val="24"/>
                <w:szCs w:val="24"/>
              </w:rPr>
              <w:t xml:space="preserve">         </w:t>
            </w:r>
            <w:r w:rsidR="002B4B54" w:rsidRPr="002B4B54">
              <w:rPr>
                <w:rFonts w:cs="Times New Roman"/>
                <w:sz w:val="24"/>
                <w:szCs w:val="24"/>
              </w:rPr>
              <w:t>Общая площадь 727,4 кв. м.</w:t>
            </w:r>
            <w:r w:rsidR="002B4B54">
              <w:rPr>
                <w:rFonts w:cs="Times New Roman"/>
                <w:sz w:val="24"/>
                <w:szCs w:val="24"/>
              </w:rPr>
              <w:t xml:space="preserve"> </w:t>
            </w:r>
            <w:r w:rsidRPr="002B4B54">
              <w:rPr>
                <w:rFonts w:cs="Times New Roman"/>
                <w:sz w:val="24"/>
                <w:szCs w:val="24"/>
              </w:rPr>
              <w:t>Год постройки 198</w:t>
            </w:r>
            <w:r w:rsidR="00930367" w:rsidRPr="002B4B54">
              <w:rPr>
                <w:rFonts w:cs="Times New Roman"/>
                <w:sz w:val="24"/>
                <w:szCs w:val="24"/>
              </w:rPr>
              <w:t>6</w:t>
            </w:r>
            <w:r w:rsidRPr="002B4B54">
              <w:rPr>
                <w:rFonts w:cs="Times New Roman"/>
                <w:sz w:val="24"/>
                <w:szCs w:val="24"/>
              </w:rPr>
              <w:t>. Назначение - нежилое. Этажность здания – два. Использование – не используется. Материал наружных стен – кирпич.</w:t>
            </w:r>
          </w:p>
        </w:tc>
        <w:tc>
          <w:tcPr>
            <w:tcW w:w="1343" w:type="dxa"/>
            <w:vAlign w:val="center"/>
          </w:tcPr>
          <w:p w:rsidR="001171FA" w:rsidRPr="007C64C7" w:rsidRDefault="00930367" w:rsidP="00F21634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sz w:val="24"/>
                <w:szCs w:val="24"/>
              </w:rPr>
              <w:t xml:space="preserve">185 </w:t>
            </w:r>
            <w:r w:rsidR="00F21634" w:rsidRPr="007C64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171FA" w:rsidRPr="007C64C7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064" w:type="dxa"/>
            <w:vAlign w:val="center"/>
          </w:tcPr>
          <w:p w:rsidR="001171FA" w:rsidRPr="007C64C7" w:rsidRDefault="00930367" w:rsidP="0042634C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sz w:val="24"/>
                <w:szCs w:val="24"/>
              </w:rPr>
              <w:t>37 1</w:t>
            </w:r>
            <w:r w:rsidR="0042634C" w:rsidRPr="007C6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171FA" w:rsidRPr="007C64C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1171FA" w:rsidRPr="007C64C7" w:rsidRDefault="00930367" w:rsidP="0042634C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sz w:val="24"/>
                <w:szCs w:val="24"/>
              </w:rPr>
              <w:t>9 2</w:t>
            </w:r>
            <w:r w:rsidR="0042634C" w:rsidRPr="007C64C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1171FA" w:rsidRPr="007C64C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1171FA" w:rsidRPr="007C64C7" w:rsidTr="002B4B54">
        <w:trPr>
          <w:trHeight w:val="371"/>
        </w:trPr>
        <w:tc>
          <w:tcPr>
            <w:tcW w:w="554" w:type="dxa"/>
            <w:vAlign w:val="center"/>
          </w:tcPr>
          <w:p w:rsidR="001171FA" w:rsidRPr="007C64C7" w:rsidRDefault="001171FA" w:rsidP="002B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FA" w:rsidRPr="007C64C7" w:rsidRDefault="001171FA" w:rsidP="002B4B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Цена лота № 1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FA" w:rsidRPr="007C64C7" w:rsidRDefault="00930367" w:rsidP="002B4B54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185 8</w:t>
            </w:r>
            <w:r w:rsidR="001171FA"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FA" w:rsidRPr="007C64C7" w:rsidRDefault="00930367" w:rsidP="0042634C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37 1</w:t>
            </w:r>
            <w:r w:rsidR="0042634C"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1171FA"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1FA" w:rsidRPr="007C64C7" w:rsidRDefault="00930367" w:rsidP="0042634C">
            <w:pPr>
              <w:tabs>
                <w:tab w:val="left" w:pos="3696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9 2</w:t>
            </w:r>
            <w:r w:rsidR="0042634C"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  <w:r w:rsidR="001171FA" w:rsidRPr="007C64C7">
              <w:rPr>
                <w:rFonts w:ascii="Times New Roman" w:hAnsi="Times New Roman"/>
                <w:b/>
                <w:i/>
                <w:sz w:val="24"/>
                <w:szCs w:val="24"/>
              </w:rPr>
              <w:t>,00</w:t>
            </w:r>
          </w:p>
        </w:tc>
      </w:tr>
    </w:tbl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024E79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2B4B54" w:rsidRDefault="002B4B54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B54" w:rsidRPr="002B4B54" w:rsidRDefault="002B4B54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024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lastRenderedPageBreak/>
        <w:t>3. Сведения о предыдущих торгах по продаже имущества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3827"/>
        <w:gridCol w:w="3402"/>
      </w:tblGrid>
      <w:tr w:rsidR="00930367" w:rsidRPr="007C64C7" w:rsidTr="002B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Форма продажи</w:t>
            </w:r>
          </w:p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(способ приватизации)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Назначенная дата подведения итогов продажи (приватизации), начальная цена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Итоги продажи (приватизации)</w:t>
            </w:r>
          </w:p>
        </w:tc>
      </w:tr>
      <w:tr w:rsidR="00930367" w:rsidRPr="007C64C7" w:rsidTr="002B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назначен на 12.12.2011г.</w:t>
            </w:r>
          </w:p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Начальная цена продажи имущества лот № 1 – 328 000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признан несостоявшимся в связи с отсутствием поданных заявок.</w:t>
            </w:r>
          </w:p>
        </w:tc>
      </w:tr>
      <w:tr w:rsidR="00930367" w:rsidRPr="007C64C7" w:rsidTr="002B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назначен на 07.11.2016г.</w:t>
            </w:r>
          </w:p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Начальная цена продажи имущества лот № 1 – 443 000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признан несостоявшимся в связи с отсутствием поданных заявок.</w:t>
            </w:r>
          </w:p>
        </w:tc>
      </w:tr>
      <w:tr w:rsidR="00930367" w:rsidRPr="007C64C7" w:rsidTr="002B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назначен на 23.12.2016г.</w:t>
            </w:r>
          </w:p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Начальная цена продажи имущества лот № 1 – 443 000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67" w:rsidRPr="007C64C7" w:rsidRDefault="00930367" w:rsidP="002B4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признан несостоявшимся в связи с отсутствием поданных заявок.</w:t>
            </w:r>
          </w:p>
        </w:tc>
      </w:tr>
      <w:tr w:rsidR="00F21634" w:rsidRPr="007C64C7" w:rsidTr="002B4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4" w:rsidRPr="007C64C7" w:rsidRDefault="00F21634" w:rsidP="00F216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4" w:rsidRPr="007C64C7" w:rsidRDefault="00F21634" w:rsidP="00F21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4" w:rsidRPr="007C64C7" w:rsidRDefault="00F21634" w:rsidP="00F216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назначен на 25.07.2022г.</w:t>
            </w:r>
          </w:p>
          <w:p w:rsidR="00F21634" w:rsidRPr="007C64C7" w:rsidRDefault="00F21634" w:rsidP="00F216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Начальная цена продажи имущества лот № 1 – 185 800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34" w:rsidRPr="007C64C7" w:rsidRDefault="00F21634" w:rsidP="00F216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Аукцион признан несостоявшимся в связи с отсутствием поданных заявок.</w:t>
            </w:r>
          </w:p>
        </w:tc>
      </w:tr>
    </w:tbl>
    <w:p w:rsidR="00930367" w:rsidRPr="002B4B54" w:rsidRDefault="00930367" w:rsidP="001171FA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24E79" w:rsidRPr="002B4B54" w:rsidRDefault="00024E79" w:rsidP="001171F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t>4. Требования, предъявляемые к участникам аукциона</w:t>
      </w:r>
    </w:p>
    <w:p w:rsidR="00024E79" w:rsidRPr="002B4B54" w:rsidRDefault="00024E79" w:rsidP="00024E79">
      <w:pPr>
        <w:pStyle w:val="21"/>
        <w:suppressAutoHyphens/>
        <w:spacing w:after="0" w:line="240" w:lineRule="auto"/>
        <w:ind w:firstLine="709"/>
        <w:jc w:val="both"/>
      </w:pPr>
      <w:r w:rsidRPr="002B4B54"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24E79" w:rsidRPr="002B4B54" w:rsidRDefault="00024E79" w:rsidP="00024E79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Принять участие в продаже могут любые физические и юридические лица, за исключением: </w:t>
      </w:r>
    </w:p>
    <w:p w:rsidR="00024E79" w:rsidRPr="002B4B54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24E79" w:rsidRPr="002B4B54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24E79" w:rsidRDefault="00024E79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2B4B54">
          <w:rPr>
            <w:rStyle w:val="a4"/>
            <w:rFonts w:ascii="Times New Roman" w:hAnsi="Times New Roman"/>
            <w:sz w:val="24"/>
            <w:szCs w:val="24"/>
          </w:rPr>
          <w:t>Перечень</w:t>
        </w:r>
      </w:hyperlink>
      <w:r w:rsidRPr="002B4B54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B4B54" w:rsidRPr="002B4B54" w:rsidRDefault="002B4B54" w:rsidP="00024E7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1171FA">
      <w:pPr>
        <w:pStyle w:val="21"/>
        <w:suppressAutoHyphens/>
        <w:spacing w:after="0" w:line="240" w:lineRule="auto"/>
        <w:jc w:val="center"/>
        <w:rPr>
          <w:b/>
        </w:rPr>
      </w:pPr>
      <w:r w:rsidRPr="002B4B54">
        <w:rPr>
          <w:b/>
        </w:rPr>
        <w:t>5. Порядок подачи заявок на участие в аукционе</w:t>
      </w:r>
    </w:p>
    <w:p w:rsidR="00024E79" w:rsidRPr="002B4B54" w:rsidRDefault="00024E79" w:rsidP="001171FA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B54">
        <w:rPr>
          <w:rFonts w:ascii="Times New Roman" w:hAnsi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24E79" w:rsidRPr="002B4B54" w:rsidRDefault="00024E79" w:rsidP="001171FA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B54">
        <w:rPr>
          <w:rFonts w:ascii="Times New Roman" w:hAnsi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24E79" w:rsidRPr="002B4B54" w:rsidRDefault="00024E79" w:rsidP="001171FA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B54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2B4B54">
          <w:rPr>
            <w:bCs/>
            <w:color w:val="0000FF"/>
            <w:u w:val="single"/>
          </w:rPr>
          <w:t>http://utp.sberbank-ast.ru/AP/Notice/652/Instructions</w:t>
        </w:r>
      </w:hyperlink>
      <w:r w:rsidRPr="002B4B54">
        <w:rPr>
          <w:bCs/>
        </w:rPr>
        <w:t>.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Pr="002B4B54">
        <w:lastRenderedPageBreak/>
        <w:t xml:space="preserve">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24E79" w:rsidRPr="002B4B54" w:rsidRDefault="00024E79" w:rsidP="001171F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</w:t>
      </w:r>
      <w:r w:rsidRPr="002B4B54">
        <w:rPr>
          <w:rFonts w:ascii="Times New Roman" w:hAnsi="Times New Roman"/>
          <w:sz w:val="24"/>
          <w:szCs w:val="24"/>
        </w:rPr>
        <w:t>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24E79" w:rsidRPr="002B4B54" w:rsidRDefault="00024E79" w:rsidP="001171FA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24E79" w:rsidRPr="002B4B54" w:rsidRDefault="00024E79" w:rsidP="001171FA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 w:rsidRPr="002B4B54">
        <w:rPr>
          <w:rFonts w:ascii="Times New Roman" w:hAnsi="Times New Roman"/>
          <w:sz w:val="24"/>
          <w:szCs w:val="24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</w:t>
      </w:r>
      <w:r w:rsidRPr="002B4B54">
        <w:rPr>
          <w:rFonts w:ascii="Times New Roman" w:hAnsi="Times New Roman"/>
          <w:sz w:val="24"/>
          <w:szCs w:val="24"/>
        </w:rPr>
        <w:t>у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4E79" w:rsidRPr="002B4B54" w:rsidRDefault="00024E79" w:rsidP="001171FA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2B4B54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2B4B54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24E79" w:rsidRPr="002B4B54" w:rsidRDefault="00024E79" w:rsidP="001171FA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024E79" w:rsidRPr="002B4B54" w:rsidRDefault="00024E79" w:rsidP="001171FA">
      <w:pPr>
        <w:tabs>
          <w:tab w:val="left" w:pos="540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4E79" w:rsidRDefault="00024E79" w:rsidP="001171FA">
      <w:pPr>
        <w:pStyle w:val="21"/>
        <w:suppressAutoHyphens/>
        <w:spacing w:after="0" w:line="240" w:lineRule="auto"/>
        <w:ind w:firstLine="567"/>
        <w:jc w:val="both"/>
        <w:rPr>
          <w:rFonts w:eastAsia="Calibri"/>
        </w:rPr>
      </w:pPr>
      <w:r w:rsidRPr="002B4B54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B4B54" w:rsidRPr="002B4B54" w:rsidRDefault="002B4B54" w:rsidP="001171FA">
      <w:pPr>
        <w:pStyle w:val="21"/>
        <w:suppressAutoHyphens/>
        <w:spacing w:after="0" w:line="240" w:lineRule="auto"/>
        <w:ind w:firstLine="567"/>
        <w:jc w:val="both"/>
        <w:rPr>
          <w:rFonts w:eastAsia="Calibri"/>
        </w:rPr>
      </w:pPr>
    </w:p>
    <w:p w:rsidR="00024E79" w:rsidRPr="002B4B54" w:rsidRDefault="00024E79" w:rsidP="00024E79">
      <w:pPr>
        <w:pStyle w:val="21"/>
        <w:suppressAutoHyphens/>
        <w:spacing w:after="0" w:line="240" w:lineRule="auto"/>
        <w:jc w:val="center"/>
        <w:rPr>
          <w:b/>
        </w:rPr>
      </w:pPr>
      <w:r w:rsidRPr="002B4B54">
        <w:rPr>
          <w:b/>
        </w:rPr>
        <w:t>6. Перечень документов, предоставляемых Участником в составе заявки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  <w:rPr>
          <w:u w:val="single"/>
        </w:rPr>
      </w:pPr>
      <w:r w:rsidRPr="002B4B54">
        <w:rPr>
          <w:u w:val="single"/>
        </w:rPr>
        <w:t xml:space="preserve">Физические лица и индивидуальные предприниматели предоставляют: 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  <w:rPr>
          <w:u w:val="single"/>
        </w:rPr>
      </w:pPr>
      <w:r w:rsidRPr="002B4B54">
        <w:rPr>
          <w:u w:val="single"/>
        </w:rPr>
        <w:t xml:space="preserve">Юридические лица предоставляют: 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 xml:space="preserve">заверенные копии учредительных документов; 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24E79" w:rsidRPr="002B4B54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24E79" w:rsidRDefault="00024E79" w:rsidP="001171FA">
      <w:pPr>
        <w:pStyle w:val="21"/>
        <w:suppressAutoHyphens/>
        <w:spacing w:after="0" w:line="240" w:lineRule="auto"/>
        <w:ind w:firstLine="567"/>
        <w:jc w:val="both"/>
      </w:pPr>
      <w:r w:rsidRPr="002B4B54"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2B4B54" w:rsidRPr="002B4B54" w:rsidRDefault="002B4B54" w:rsidP="001171FA">
      <w:pPr>
        <w:pStyle w:val="21"/>
        <w:suppressAutoHyphens/>
        <w:spacing w:after="0" w:line="240" w:lineRule="auto"/>
        <w:ind w:firstLine="567"/>
        <w:jc w:val="both"/>
      </w:pPr>
    </w:p>
    <w:p w:rsidR="00024E79" w:rsidRPr="002B4B54" w:rsidRDefault="00024E79" w:rsidP="00024E79">
      <w:pPr>
        <w:pStyle w:val="21"/>
        <w:suppressAutoHyphens/>
        <w:spacing w:after="0" w:line="240" w:lineRule="auto"/>
        <w:jc w:val="center"/>
        <w:rPr>
          <w:b/>
        </w:rPr>
      </w:pPr>
      <w:r w:rsidRPr="002B4B54">
        <w:rPr>
          <w:b/>
        </w:rPr>
        <w:t>7. Срок и порядок внесения и возврата задатка. Реквизиты счета для перечисления задатка.</w:t>
      </w:r>
    </w:p>
    <w:p w:rsidR="00024E79" w:rsidRPr="002B4B54" w:rsidRDefault="00024E79" w:rsidP="001171F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</w:t>
      </w:r>
      <w:r w:rsidRPr="002B4B54">
        <w:rPr>
          <w:rFonts w:ascii="Times New Roman" w:hAnsi="Times New Roman"/>
          <w:sz w:val="24"/>
          <w:szCs w:val="24"/>
        </w:rPr>
        <w:lastRenderedPageBreak/>
        <w:t>документов в соответствии с перечнем, приведенным в информационном сообщении о проведении аукциона.</w:t>
      </w:r>
    </w:p>
    <w:p w:rsidR="00024E79" w:rsidRPr="002B4B54" w:rsidRDefault="00024E79" w:rsidP="001171F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8" w:history="1">
        <w:r w:rsidRPr="002B4B54">
          <w:rPr>
            <w:rStyle w:val="a4"/>
            <w:rFonts w:ascii="Times New Roman" w:hAnsi="Times New Roman"/>
            <w:sz w:val="24"/>
            <w:szCs w:val="24"/>
          </w:rPr>
          <w:t>http://utp.sberbank-ast.ru</w:t>
        </w:r>
      </w:hyperlink>
      <w:r w:rsidRPr="002B4B54">
        <w:rPr>
          <w:rFonts w:ascii="Times New Roman" w:hAnsi="Times New Roman"/>
          <w:sz w:val="24"/>
          <w:szCs w:val="24"/>
        </w:rPr>
        <w:t>.</w:t>
      </w:r>
    </w:p>
    <w:p w:rsidR="00024E79" w:rsidRPr="002B4B54" w:rsidRDefault="00024E79" w:rsidP="001171FA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77"/>
      </w:tblGrid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2B4B54" w:rsidRDefault="00024E79" w:rsidP="00024E79">
            <w:pPr>
              <w:pStyle w:val="3"/>
              <w:rPr>
                <w:sz w:val="24"/>
                <w:szCs w:val="24"/>
              </w:rPr>
            </w:pPr>
            <w:r w:rsidRPr="002B4B54">
              <w:rPr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ЗАО «Сбербанк-АСТ»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930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770</w:t>
            </w:r>
            <w:r w:rsidR="00930367" w:rsidRPr="007C64C7">
              <w:rPr>
                <w:rFonts w:ascii="Times New Roman" w:hAnsi="Times New Roman"/>
                <w:sz w:val="24"/>
                <w:szCs w:val="24"/>
              </w:rPr>
              <w:t>4</w:t>
            </w:r>
            <w:r w:rsidRPr="007C64C7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2B4B54" w:rsidRDefault="00024E79" w:rsidP="00EA2EA9">
            <w:pPr>
              <w:pStyle w:val="3"/>
              <w:jc w:val="left"/>
              <w:rPr>
                <w:sz w:val="24"/>
                <w:szCs w:val="24"/>
              </w:rPr>
            </w:pPr>
            <w:r w:rsidRPr="002B4B54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ПАО «СБЕРБАНК» Г. МОСКВА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24E79" w:rsidRPr="007C64C7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024E79" w:rsidRPr="007C64C7" w:rsidRDefault="00024E79" w:rsidP="00024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4C7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24E79" w:rsidRPr="002B4B54" w:rsidRDefault="00024E79" w:rsidP="00024E79">
      <w:pPr>
        <w:pStyle w:val="4"/>
        <w:spacing w:before="0" w:line="240" w:lineRule="auto"/>
        <w:ind w:firstLine="567"/>
        <w:jc w:val="both"/>
        <w:rPr>
          <w:sz w:val="24"/>
          <w:szCs w:val="24"/>
        </w:rPr>
      </w:pPr>
      <w:r w:rsidRPr="002B4B54">
        <w:rPr>
          <w:sz w:val="24"/>
          <w:szCs w:val="24"/>
        </w:rPr>
        <w:t> </w:t>
      </w:r>
      <w:r w:rsidRPr="002B4B54">
        <w:rPr>
          <w:b/>
          <w:sz w:val="24"/>
          <w:szCs w:val="24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Назначение платежа – задаток для участия в электронно</w:t>
      </w:r>
      <w:r w:rsidR="00EA2EA9" w:rsidRPr="002B4B54">
        <w:rPr>
          <w:rFonts w:ascii="Times New Roman" w:hAnsi="Times New Roman"/>
          <w:sz w:val="24"/>
          <w:szCs w:val="24"/>
        </w:rPr>
        <w:t>м аукционе «дата» по лоту №__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Задаток, перечисленный победителем аукциона, засчитывается в счет оплаты приобретаемого имущества.</w:t>
      </w:r>
    </w:p>
    <w:p w:rsidR="00024E79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B4B54" w:rsidRPr="002B4B54" w:rsidRDefault="002B4B54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024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t>8. Порядок ознакомления с документами и информацией об имуществе, условиями договора купли-продажи имущества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t xml:space="preserve">Информационное сообщение о проведении аукциона в электронной форме, а также проект договора </w:t>
      </w:r>
      <w:r w:rsidRPr="002B4B54">
        <w:rPr>
          <w:rFonts w:ascii="Times New Roman" w:hAnsi="Times New Roman"/>
          <w:sz w:val="24"/>
          <w:szCs w:val="24"/>
        </w:rPr>
        <w:t>купли-продажи имущества</w:t>
      </w:r>
      <w:r w:rsidRPr="002B4B54">
        <w:rPr>
          <w:rFonts w:ascii="Times New Roman" w:hAnsi="Times New Roman"/>
          <w:bCs/>
          <w:sz w:val="24"/>
          <w:szCs w:val="24"/>
        </w:rPr>
        <w:t xml:space="preserve"> </w:t>
      </w:r>
      <w:r w:rsidRPr="002B4B54">
        <w:rPr>
          <w:rFonts w:ascii="Times New Roman" w:hAnsi="Times New Roman"/>
          <w:sz w:val="24"/>
          <w:szCs w:val="24"/>
          <w:lang w:val="x-none"/>
        </w:rPr>
        <w:t>размещается</w:t>
      </w:r>
      <w:r w:rsidRPr="002B4B54">
        <w:rPr>
          <w:rFonts w:ascii="Times New Roman" w:hAnsi="Times New Roman"/>
          <w:sz w:val="24"/>
          <w:szCs w:val="24"/>
        </w:rPr>
        <w:t xml:space="preserve"> </w:t>
      </w:r>
      <w:r w:rsidRPr="002B4B54">
        <w:rPr>
          <w:rFonts w:ascii="Times New Roman" w:hAnsi="Times New Roman"/>
          <w:sz w:val="24"/>
          <w:szCs w:val="24"/>
          <w:lang w:val="x-none"/>
        </w:rPr>
        <w:t>на официальн</w:t>
      </w:r>
      <w:r w:rsidRPr="002B4B54">
        <w:rPr>
          <w:rFonts w:ascii="Times New Roman" w:hAnsi="Times New Roman"/>
          <w:sz w:val="24"/>
          <w:szCs w:val="24"/>
        </w:rPr>
        <w:t>ом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 сайт</w:t>
      </w:r>
      <w:r w:rsidRPr="002B4B54">
        <w:rPr>
          <w:rFonts w:ascii="Times New Roman" w:hAnsi="Times New Roman"/>
          <w:sz w:val="24"/>
          <w:szCs w:val="24"/>
        </w:rPr>
        <w:t>е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 Российской Федерации для размещения информации о проведении торгов </w:t>
      </w:r>
      <w:hyperlink r:id="rId9" w:history="1">
        <w:r w:rsidRPr="002B4B54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Pr="002B4B54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2B4B54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- </w:t>
      </w:r>
      <w:hyperlink r:id="rId10" w:history="1">
        <w:r w:rsidRPr="002B4B54">
          <w:rPr>
            <w:rStyle w:val="a4"/>
            <w:rFonts w:ascii="Times New Roman" w:hAnsi="Times New Roman"/>
            <w:sz w:val="24"/>
            <w:szCs w:val="24"/>
          </w:rPr>
          <w:t>http://www.kotelnich-msu.ru</w:t>
        </w:r>
      </w:hyperlink>
      <w:r w:rsidRPr="002B4B54">
        <w:rPr>
          <w:rFonts w:ascii="Times New Roman" w:hAnsi="Times New Roman"/>
          <w:sz w:val="24"/>
          <w:szCs w:val="24"/>
        </w:rPr>
        <w:t xml:space="preserve"> и </w:t>
      </w:r>
      <w:r w:rsidRPr="002B4B54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2B4B54">
        <w:rPr>
          <w:rFonts w:ascii="Times New Roman" w:hAnsi="Times New Roman"/>
          <w:sz w:val="24"/>
          <w:szCs w:val="24"/>
        </w:rPr>
        <w:t xml:space="preserve">на сайте </w:t>
      </w:r>
      <w:hyperlink r:id="rId11" w:history="1">
        <w:r w:rsidRPr="002B4B54">
          <w:rPr>
            <w:rStyle w:val="a4"/>
            <w:rFonts w:ascii="Times New Roman" w:hAnsi="Times New Roman"/>
            <w:sz w:val="24"/>
            <w:szCs w:val="24"/>
          </w:rPr>
          <w:t>http://utp.sberbank-ast.ru</w:t>
        </w:r>
      </w:hyperlink>
      <w:r w:rsidRPr="002B4B54">
        <w:rPr>
          <w:rFonts w:ascii="Times New Roman" w:hAnsi="Times New Roman"/>
          <w:sz w:val="24"/>
          <w:szCs w:val="24"/>
        </w:rPr>
        <w:t>.</w:t>
      </w:r>
    </w:p>
    <w:p w:rsidR="00024E79" w:rsidRPr="002B4B54" w:rsidRDefault="00024E79" w:rsidP="00024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2B4B54">
        <w:rPr>
          <w:rFonts w:ascii="Times New Roman" w:hAnsi="Times New Roman"/>
          <w:sz w:val="24"/>
          <w:szCs w:val="24"/>
          <w:lang w:val="x-none"/>
        </w:rPr>
        <w:t>оператор</w:t>
      </w:r>
      <w:r w:rsidRPr="002B4B54">
        <w:rPr>
          <w:rFonts w:ascii="Times New Roman" w:hAnsi="Times New Roman"/>
          <w:sz w:val="24"/>
          <w:szCs w:val="24"/>
        </w:rPr>
        <w:t>а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 электронной площадки</w:t>
      </w:r>
      <w:r w:rsidRPr="002B4B54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024E79" w:rsidRPr="002B4B54" w:rsidRDefault="00024E79" w:rsidP="001171F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24E79" w:rsidRPr="002B4B54" w:rsidRDefault="00024E79" w:rsidP="001171F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</w:t>
      </w:r>
      <w:r w:rsidRPr="002B4B54">
        <w:rPr>
          <w:rFonts w:ascii="Times New Roman" w:hAnsi="Times New Roman"/>
          <w:sz w:val="24"/>
          <w:szCs w:val="24"/>
          <w:lang w:val="x-none"/>
        </w:rPr>
        <w:t>оператор</w:t>
      </w:r>
      <w:r w:rsidRPr="002B4B54">
        <w:rPr>
          <w:rFonts w:ascii="Times New Roman" w:hAnsi="Times New Roman"/>
          <w:sz w:val="24"/>
          <w:szCs w:val="24"/>
        </w:rPr>
        <w:t>у</w:t>
      </w:r>
      <w:r w:rsidRPr="002B4B54">
        <w:rPr>
          <w:rFonts w:ascii="Times New Roman" w:hAnsi="Times New Roman"/>
          <w:sz w:val="24"/>
          <w:szCs w:val="24"/>
          <w:lang w:val="x-none"/>
        </w:rPr>
        <w:t xml:space="preserve"> электронной площадки</w:t>
      </w:r>
      <w:r w:rsidRPr="002B4B54">
        <w:rPr>
          <w:rFonts w:ascii="Times New Roman" w:hAnsi="Times New Roman"/>
          <w:sz w:val="24"/>
          <w:szCs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4E79" w:rsidRPr="002B4B54" w:rsidRDefault="00024E79" w:rsidP="001171FA">
      <w:pPr>
        <w:pStyle w:val="21"/>
        <w:spacing w:after="0" w:line="240" w:lineRule="auto"/>
        <w:ind w:firstLine="567"/>
        <w:jc w:val="both"/>
        <w:rPr>
          <w:shd w:val="clear" w:color="auto" w:fill="FFFFFF"/>
        </w:rPr>
      </w:pPr>
      <w:r w:rsidRPr="002B4B54">
        <w:t>Осмотр приватизируемого имущества осуществляется в рабочие дни по заявкам, подаваемым в администраци</w:t>
      </w:r>
      <w:r w:rsidR="00774287" w:rsidRPr="002B4B54">
        <w:t>ю</w:t>
      </w:r>
      <w:r w:rsidRPr="002B4B54">
        <w:t xml:space="preserve"> Котельничского района Кировской области по адресу: Кировская область, г. Котельнич, ул. Карла Маркса, д.16, третий </w:t>
      </w:r>
      <w:proofErr w:type="gramStart"/>
      <w:r w:rsidRPr="002B4B54">
        <w:t>этаж  кабинеты</w:t>
      </w:r>
      <w:proofErr w:type="gramEnd"/>
      <w:r w:rsidRPr="002B4B54">
        <w:t xml:space="preserve"> № 324, 325, по телефонам: 8(83342) 4-09-91, 4-80-54, E-</w:t>
      </w:r>
      <w:proofErr w:type="spellStart"/>
      <w:r w:rsidRPr="002B4B54">
        <w:t>mail</w:t>
      </w:r>
      <w:proofErr w:type="spellEnd"/>
      <w:r w:rsidRPr="002B4B54">
        <w:t xml:space="preserve">: </w:t>
      </w:r>
      <w:hyperlink r:id="rId12" w:history="1">
        <w:r w:rsidRPr="002B4B54">
          <w:rPr>
            <w:rStyle w:val="a4"/>
            <w:lang w:val="en-US"/>
          </w:rPr>
          <w:t>kotelnich</w:t>
        </w:r>
        <w:r w:rsidRPr="002B4B54">
          <w:rPr>
            <w:rStyle w:val="a4"/>
          </w:rPr>
          <w:t>_</w:t>
        </w:r>
        <w:r w:rsidRPr="002B4B54">
          <w:rPr>
            <w:rStyle w:val="a4"/>
            <w:lang w:val="en-US"/>
          </w:rPr>
          <w:t>rayon</w:t>
        </w:r>
        <w:r w:rsidRPr="002B4B54">
          <w:rPr>
            <w:rStyle w:val="a4"/>
          </w:rPr>
          <w:t>@</w:t>
        </w:r>
        <w:r w:rsidRPr="002B4B54">
          <w:rPr>
            <w:rStyle w:val="a4"/>
            <w:lang w:val="en-US"/>
          </w:rPr>
          <w:t>mail</w:t>
        </w:r>
        <w:r w:rsidRPr="002B4B54">
          <w:rPr>
            <w:rStyle w:val="a4"/>
          </w:rPr>
          <w:t>.</w:t>
        </w:r>
        <w:r w:rsidRPr="002B4B54">
          <w:rPr>
            <w:rStyle w:val="a4"/>
            <w:lang w:val="en-US"/>
          </w:rPr>
          <w:t>ru</w:t>
        </w:r>
      </w:hyperlink>
      <w:r w:rsidRPr="002B4B54">
        <w:t xml:space="preserve"> , </w:t>
      </w:r>
      <w:r w:rsidRPr="002B4B54">
        <w:rPr>
          <w:shd w:val="clear" w:color="auto" w:fill="FFFFFF"/>
        </w:rPr>
        <w:t>не позднее, чем за 2 дня до осмотра.</w:t>
      </w:r>
    </w:p>
    <w:p w:rsidR="00024E79" w:rsidRDefault="00024E79" w:rsidP="001171FA">
      <w:pPr>
        <w:pStyle w:val="21"/>
        <w:spacing w:after="0" w:line="240" w:lineRule="auto"/>
        <w:ind w:firstLine="567"/>
        <w:jc w:val="both"/>
      </w:pPr>
      <w:r w:rsidRPr="002B4B54">
        <w:t>Ознакомиться с формой заявки, условиями договора купли-продажи, а также с порядком проведения торгов можно в администрации Котельничского района Кировской области по адресу: Кировская область, г. Котельнич, ул. Карла Маркса, д.16, третий этаж  кабинеты № 324, 325, телефон для справок: 8(83342)4-09-91, 4-80-54, E-</w:t>
      </w:r>
      <w:proofErr w:type="spellStart"/>
      <w:r w:rsidRPr="002B4B54">
        <w:t>mail</w:t>
      </w:r>
      <w:proofErr w:type="spellEnd"/>
      <w:r w:rsidRPr="002B4B54">
        <w:t xml:space="preserve">: </w:t>
      </w:r>
      <w:hyperlink r:id="rId13" w:history="1">
        <w:r w:rsidRPr="002B4B54">
          <w:rPr>
            <w:rStyle w:val="a4"/>
            <w:lang w:val="en-US"/>
          </w:rPr>
          <w:t>kotelnich</w:t>
        </w:r>
        <w:r w:rsidRPr="002B4B54">
          <w:rPr>
            <w:rStyle w:val="a4"/>
          </w:rPr>
          <w:t>_</w:t>
        </w:r>
        <w:r w:rsidRPr="002B4B54">
          <w:rPr>
            <w:rStyle w:val="a4"/>
            <w:lang w:val="en-US"/>
          </w:rPr>
          <w:t>rayon</w:t>
        </w:r>
        <w:r w:rsidRPr="002B4B54">
          <w:rPr>
            <w:rStyle w:val="a4"/>
          </w:rPr>
          <w:t>@</w:t>
        </w:r>
        <w:r w:rsidRPr="002B4B54">
          <w:rPr>
            <w:rStyle w:val="a4"/>
            <w:lang w:val="en-US"/>
          </w:rPr>
          <w:t>mail</w:t>
        </w:r>
        <w:r w:rsidRPr="002B4B54">
          <w:rPr>
            <w:rStyle w:val="a4"/>
          </w:rPr>
          <w:t>.</w:t>
        </w:r>
        <w:r w:rsidRPr="002B4B54">
          <w:rPr>
            <w:rStyle w:val="a4"/>
            <w:lang w:val="en-US"/>
          </w:rPr>
          <w:t>ru</w:t>
        </w:r>
      </w:hyperlink>
      <w:r w:rsidRPr="002B4B54">
        <w:t xml:space="preserve">, а также на сайтах в сети «Интернет» </w:t>
      </w:r>
      <w:hyperlink r:id="rId14" w:history="1">
        <w:r w:rsidRPr="002B4B54">
          <w:rPr>
            <w:rStyle w:val="a4"/>
            <w:lang w:val="en-US"/>
          </w:rPr>
          <w:t>www</w:t>
        </w:r>
        <w:r w:rsidRPr="002B4B54">
          <w:rPr>
            <w:rStyle w:val="a4"/>
          </w:rPr>
          <w:t>.</w:t>
        </w:r>
        <w:r w:rsidRPr="002B4B54">
          <w:rPr>
            <w:rStyle w:val="a4"/>
            <w:lang w:val="en-US"/>
          </w:rPr>
          <w:t>torgi</w:t>
        </w:r>
        <w:r w:rsidRPr="002B4B54">
          <w:rPr>
            <w:rStyle w:val="a4"/>
          </w:rPr>
          <w:t>.</w:t>
        </w:r>
        <w:r w:rsidRPr="002B4B54">
          <w:rPr>
            <w:rStyle w:val="a4"/>
            <w:lang w:val="en-US"/>
          </w:rPr>
          <w:t>gov</w:t>
        </w:r>
        <w:r w:rsidRPr="002B4B54">
          <w:rPr>
            <w:rStyle w:val="a4"/>
          </w:rPr>
          <w:t>.</w:t>
        </w:r>
        <w:r w:rsidRPr="002B4B54">
          <w:rPr>
            <w:rStyle w:val="a4"/>
            <w:lang w:val="en-US"/>
          </w:rPr>
          <w:t>ru</w:t>
        </w:r>
      </w:hyperlink>
      <w:r w:rsidRPr="002B4B54">
        <w:t xml:space="preserve"> и  </w:t>
      </w:r>
      <w:hyperlink r:id="rId15" w:history="1">
        <w:r w:rsidRPr="002B4B54">
          <w:rPr>
            <w:rStyle w:val="a4"/>
          </w:rPr>
          <w:t>http://www.kotelnich-msu.ru</w:t>
        </w:r>
      </w:hyperlink>
      <w:r w:rsidRPr="002B4B54">
        <w:t xml:space="preserve"> , </w:t>
      </w:r>
      <w:hyperlink r:id="rId16" w:history="1">
        <w:r w:rsidRPr="002B4B54">
          <w:rPr>
            <w:rStyle w:val="a4"/>
          </w:rPr>
          <w:t>http://</w:t>
        </w:r>
        <w:proofErr w:type="spellStart"/>
        <w:r w:rsidRPr="002B4B54">
          <w:rPr>
            <w:rStyle w:val="a4"/>
            <w:lang w:val="en-US"/>
          </w:rPr>
          <w:t>utp</w:t>
        </w:r>
        <w:proofErr w:type="spellEnd"/>
        <w:r w:rsidRPr="002B4B54">
          <w:rPr>
            <w:rStyle w:val="a4"/>
          </w:rPr>
          <w:t>.sberbank-ast.ru</w:t>
        </w:r>
      </w:hyperlink>
      <w:r w:rsidRPr="002B4B54">
        <w:t>.</w:t>
      </w:r>
    </w:p>
    <w:p w:rsidR="002B4B54" w:rsidRPr="002B4B54" w:rsidRDefault="002B4B54" w:rsidP="001171FA">
      <w:pPr>
        <w:pStyle w:val="21"/>
        <w:spacing w:after="0" w:line="240" w:lineRule="auto"/>
        <w:ind w:firstLine="567"/>
        <w:jc w:val="both"/>
      </w:pPr>
    </w:p>
    <w:p w:rsidR="00024E79" w:rsidRPr="002B4B54" w:rsidRDefault="00024E79" w:rsidP="001171FA">
      <w:pPr>
        <w:pStyle w:val="21"/>
        <w:spacing w:after="0" w:line="240" w:lineRule="auto"/>
        <w:jc w:val="center"/>
        <w:rPr>
          <w:b/>
        </w:rPr>
      </w:pPr>
      <w:r w:rsidRPr="002B4B54">
        <w:rPr>
          <w:b/>
        </w:rPr>
        <w:t>9. Правила проведения продажи на аукционе в электронной форме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2B4B54">
        <w:rPr>
          <w:rFonts w:ascii="Times New Roman" w:hAnsi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2B4B54">
        <w:rPr>
          <w:rFonts w:ascii="Times New Roman" w:hAnsi="Times New Roman"/>
          <w:sz w:val="24"/>
          <w:szCs w:val="24"/>
        </w:rPr>
        <w:t>)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7" w:history="1">
        <w:r w:rsidRPr="002B4B54">
          <w:rPr>
            <w:rStyle w:val="a4"/>
            <w:rFonts w:ascii="Times New Roman" w:hAnsi="Times New Roman"/>
            <w:sz w:val="24"/>
            <w:szCs w:val="24"/>
          </w:rPr>
          <w:t>http://</w:t>
        </w:r>
        <w:r w:rsidRPr="002B4B54">
          <w:rPr>
            <w:rStyle w:val="a4"/>
            <w:rFonts w:ascii="Times New Roman" w:hAnsi="Times New Roman"/>
            <w:sz w:val="24"/>
            <w:szCs w:val="24"/>
            <w:lang w:val="en-US"/>
          </w:rPr>
          <w:t>utp</w:t>
        </w:r>
        <w:r w:rsidRPr="002B4B54">
          <w:rPr>
            <w:rStyle w:val="a4"/>
            <w:rFonts w:ascii="Times New Roman" w:hAnsi="Times New Roman"/>
            <w:sz w:val="24"/>
            <w:szCs w:val="24"/>
          </w:rPr>
          <w:t>.sberbank-ast.ru</w:t>
        </w:r>
      </w:hyperlink>
      <w:r w:rsidRPr="002B4B54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 w:rsidRPr="002B4B54"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 w:rsidRPr="002B4B54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9" w:history="1">
        <w:r w:rsidRPr="002B4B54">
          <w:rPr>
            <w:rStyle w:val="a4"/>
            <w:rFonts w:ascii="Times New Roman" w:hAnsi="Times New Roman"/>
            <w:sz w:val="24"/>
            <w:szCs w:val="24"/>
          </w:rPr>
          <w:t>http://www.kotelnich-msu.ru</w:t>
        </w:r>
      </w:hyperlink>
      <w:r w:rsidRPr="002B4B54">
        <w:rPr>
          <w:rFonts w:ascii="Times New Roman" w:hAnsi="Times New Roman"/>
          <w:sz w:val="24"/>
          <w:szCs w:val="24"/>
        </w:rPr>
        <w:t xml:space="preserve"> 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б) цена сделки;</w:t>
      </w:r>
    </w:p>
    <w:p w:rsidR="00024E79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2B4B54" w:rsidRPr="002B4B54" w:rsidRDefault="002B4B54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1171FA">
      <w:pPr>
        <w:pStyle w:val="21"/>
        <w:spacing w:after="0" w:line="240" w:lineRule="auto"/>
        <w:jc w:val="center"/>
        <w:rPr>
          <w:b/>
        </w:rPr>
      </w:pPr>
      <w:r w:rsidRPr="002B4B54">
        <w:rPr>
          <w:b/>
        </w:rPr>
        <w:t>10. Срок подписания договора по итогам продажи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024E79" w:rsidRPr="002B4B54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2B4B54" w:rsidRDefault="00024E79" w:rsidP="001171F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24E79" w:rsidRDefault="00024E79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B4B54" w:rsidRPr="002B4B54" w:rsidRDefault="002B4B54" w:rsidP="00117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E79" w:rsidRPr="002B4B54" w:rsidRDefault="00024E79" w:rsidP="00024E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B4B54">
        <w:rPr>
          <w:rFonts w:ascii="Times New Roman" w:hAnsi="Times New Roman"/>
          <w:b/>
          <w:sz w:val="24"/>
          <w:szCs w:val="24"/>
        </w:rPr>
        <w:t>11. Условия и сроки платежа, реквизиты счетов для оплаты по договору купли-продажи</w:t>
      </w:r>
    </w:p>
    <w:p w:rsidR="00024E79" w:rsidRPr="002B4B54" w:rsidRDefault="00024E79" w:rsidP="00024E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sz w:val="24"/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30 дней со дня заключения договора купли-продажи </w:t>
      </w:r>
      <w:r w:rsidRPr="002B4B54">
        <w:rPr>
          <w:rFonts w:ascii="Times New Roman" w:hAnsi="Times New Roman"/>
          <w:bCs/>
          <w:sz w:val="24"/>
          <w:szCs w:val="24"/>
        </w:rPr>
        <w:t>по следующим реквизитам:</w:t>
      </w:r>
    </w:p>
    <w:p w:rsidR="00930367" w:rsidRPr="002B4B54" w:rsidRDefault="00930367" w:rsidP="0074077E">
      <w:pPr>
        <w:spacing w:after="2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4B54">
        <w:rPr>
          <w:rFonts w:ascii="Times New Roman" w:hAnsi="Times New Roman"/>
          <w:color w:val="000000"/>
          <w:sz w:val="24"/>
          <w:szCs w:val="24"/>
        </w:rPr>
        <w:t>УФК по Кировской области (Администрация Кот</w:t>
      </w:r>
      <w:r w:rsidRPr="002B4B54">
        <w:rPr>
          <w:rFonts w:ascii="Times New Roman" w:hAnsi="Times New Roman"/>
          <w:sz w:val="24"/>
          <w:szCs w:val="24"/>
        </w:rPr>
        <w:t>ельничского района Кировской области, л/с 04403021260</w:t>
      </w:r>
      <w:r w:rsidRPr="002B4B54">
        <w:rPr>
          <w:rFonts w:ascii="Times New Roman" w:hAnsi="Times New Roman"/>
          <w:color w:val="000000"/>
          <w:sz w:val="24"/>
          <w:szCs w:val="24"/>
        </w:rPr>
        <w:t>) ИНН 4342001692 КПП 431301001</w:t>
      </w:r>
      <w:r w:rsidR="007407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54">
        <w:rPr>
          <w:rFonts w:ascii="Times New Roman" w:hAnsi="Times New Roman"/>
          <w:color w:val="000000"/>
          <w:sz w:val="24"/>
          <w:szCs w:val="24"/>
        </w:rPr>
        <w:t xml:space="preserve">Номер счета получателя: </w:t>
      </w:r>
      <w:r w:rsidRPr="002B4B54">
        <w:rPr>
          <w:rFonts w:ascii="Times New Roman" w:hAnsi="Times New Roman"/>
          <w:sz w:val="24"/>
          <w:szCs w:val="24"/>
        </w:rPr>
        <w:t xml:space="preserve">03100643000000014000 </w:t>
      </w:r>
      <w:r w:rsidRPr="002B4B54">
        <w:rPr>
          <w:rFonts w:ascii="Times New Roman" w:hAnsi="Times New Roman"/>
          <w:color w:val="000000"/>
          <w:sz w:val="24"/>
          <w:szCs w:val="24"/>
        </w:rPr>
        <w:t xml:space="preserve">Наименование банка получателя: </w:t>
      </w:r>
      <w:r w:rsidRPr="002B4B54">
        <w:rPr>
          <w:rFonts w:ascii="Times New Roman" w:hAnsi="Times New Roman"/>
          <w:sz w:val="24"/>
          <w:szCs w:val="24"/>
        </w:rPr>
        <w:t>ОТДЕЛЕНИЕ КИРОВ БАНКА РОССИИ//УФК по Кировской области г. Киров</w:t>
      </w:r>
      <w:r w:rsidRPr="002B4B54">
        <w:rPr>
          <w:rFonts w:ascii="Times New Roman" w:hAnsi="Times New Roman"/>
          <w:color w:val="000000"/>
          <w:sz w:val="24"/>
          <w:szCs w:val="24"/>
        </w:rPr>
        <w:t xml:space="preserve"> БИК </w:t>
      </w:r>
      <w:r w:rsidRPr="002B4B54">
        <w:rPr>
          <w:rFonts w:ascii="Times New Roman" w:hAnsi="Times New Roman"/>
          <w:sz w:val="24"/>
          <w:szCs w:val="24"/>
        </w:rPr>
        <w:t>013304182</w:t>
      </w:r>
      <w:r w:rsidRPr="002B4B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B4B54" w:rsidRPr="002B4B54">
        <w:rPr>
          <w:rFonts w:ascii="Times New Roman" w:hAnsi="Times New Roman"/>
          <w:bCs/>
          <w:color w:val="000000"/>
          <w:sz w:val="24"/>
          <w:szCs w:val="24"/>
        </w:rPr>
        <w:t>ОКТМО 33619456</w:t>
      </w:r>
    </w:p>
    <w:p w:rsidR="00024E79" w:rsidRPr="002B4B54" w:rsidRDefault="00930367" w:rsidP="002B4B54">
      <w:pPr>
        <w:spacing w:after="24"/>
        <w:jc w:val="both"/>
        <w:rPr>
          <w:rFonts w:ascii="Times New Roman" w:hAnsi="Times New Roman"/>
          <w:bCs/>
          <w:sz w:val="24"/>
          <w:szCs w:val="24"/>
        </w:rPr>
      </w:pPr>
      <w:r w:rsidRPr="002B4B54">
        <w:rPr>
          <w:rFonts w:ascii="Times New Roman" w:hAnsi="Times New Roman"/>
          <w:bCs/>
          <w:color w:val="000000"/>
          <w:sz w:val="24"/>
          <w:szCs w:val="24"/>
        </w:rPr>
        <w:t>Код бюджетной классификации (КБК) 93611402053050000410</w:t>
      </w:r>
      <w:r w:rsidR="0074077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B4B54" w:rsidRPr="002B4B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4E79" w:rsidRPr="002B4B54">
        <w:rPr>
          <w:rFonts w:ascii="Times New Roman" w:hAnsi="Times New Roman"/>
          <w:bCs/>
          <w:sz w:val="24"/>
          <w:szCs w:val="24"/>
        </w:rPr>
        <w:t>Продажная цена лот №_</w:t>
      </w:r>
      <w:r w:rsidR="0074077E">
        <w:rPr>
          <w:rFonts w:ascii="Times New Roman" w:hAnsi="Times New Roman"/>
          <w:bCs/>
          <w:sz w:val="24"/>
          <w:szCs w:val="24"/>
        </w:rPr>
        <w:t>______</w:t>
      </w:r>
      <w:r w:rsidR="00024E79" w:rsidRPr="002B4B54">
        <w:rPr>
          <w:rFonts w:ascii="Times New Roman" w:hAnsi="Times New Roman"/>
          <w:bCs/>
          <w:sz w:val="24"/>
          <w:szCs w:val="24"/>
        </w:rPr>
        <w:t xml:space="preserve">__. </w:t>
      </w:r>
    </w:p>
    <w:p w:rsidR="00024E79" w:rsidRPr="002B4B54" w:rsidRDefault="00024E79" w:rsidP="001171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2B4B54">
        <w:rPr>
          <w:rFonts w:ascii="Times New Roman" w:hAnsi="Times New Roman"/>
          <w:bCs/>
          <w:sz w:val="24"/>
          <w:szCs w:val="24"/>
          <w:lang w:val="x-none" w:eastAsia="x-none"/>
        </w:rPr>
        <w:t xml:space="preserve">Внесенный победителем </w:t>
      </w:r>
      <w:r w:rsidRPr="002B4B54">
        <w:rPr>
          <w:rFonts w:ascii="Times New Roman" w:hAnsi="Times New Roman"/>
          <w:bCs/>
          <w:sz w:val="24"/>
          <w:szCs w:val="24"/>
          <w:lang w:eastAsia="x-none"/>
        </w:rPr>
        <w:t>аукциона</w:t>
      </w:r>
      <w:r w:rsidRPr="002B4B5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задаток засчитывается в счет оплаты приобретаемого имущества.</w:t>
      </w:r>
    </w:p>
    <w:p w:rsidR="00024E79" w:rsidRPr="00EA2EA9" w:rsidRDefault="00024E79" w:rsidP="001171F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B4B54">
        <w:rPr>
          <w:rFonts w:ascii="Times New Roman" w:hAnsi="Times New Roman"/>
          <w:bCs/>
          <w:sz w:val="24"/>
          <w:szCs w:val="24"/>
          <w:lang w:eastAsia="x-none"/>
        </w:rPr>
        <w:t xml:space="preserve">Покупатель имущества является налоговым агентом по </w:t>
      </w:r>
      <w:r w:rsidRPr="002B4B54">
        <w:rPr>
          <w:rFonts w:ascii="Times New Roman" w:hAnsi="Times New Roman"/>
          <w:bCs/>
          <w:sz w:val="24"/>
          <w:szCs w:val="24"/>
          <w:lang w:val="x-none" w:eastAsia="x-none"/>
        </w:rPr>
        <w:t>налог</w:t>
      </w:r>
      <w:r w:rsidRPr="002B4B54">
        <w:rPr>
          <w:rFonts w:ascii="Times New Roman" w:hAnsi="Times New Roman"/>
          <w:bCs/>
          <w:sz w:val="24"/>
          <w:szCs w:val="24"/>
          <w:lang w:eastAsia="x-none"/>
        </w:rPr>
        <w:t>у</w:t>
      </w:r>
      <w:r w:rsidRPr="002B4B54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 добавленную стоимость</w:t>
      </w:r>
      <w:r w:rsidRPr="002B4B54">
        <w:rPr>
          <w:rFonts w:ascii="Times New Roman" w:hAnsi="Times New Roman"/>
          <w:bCs/>
          <w:sz w:val="24"/>
          <w:szCs w:val="24"/>
          <w:lang w:eastAsia="x-none"/>
        </w:rPr>
        <w:t>, за исключением физических лиц, не являющихся индивидуальными предпринимателями</w:t>
      </w:r>
      <w:r w:rsidRPr="002B4B54">
        <w:rPr>
          <w:rFonts w:ascii="Times New Roman" w:hAnsi="Times New Roman"/>
          <w:bCs/>
          <w:sz w:val="24"/>
          <w:szCs w:val="24"/>
          <w:lang w:val="x-none" w:eastAsia="x-none"/>
        </w:rPr>
        <w:t>. Сумму налога на добавленную стоимость покупатель самостоятельно перечисляет в доход бюджета в установленном порядке отдельным платежным</w:t>
      </w:r>
      <w:r w:rsidRPr="00EA2EA9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поручением.</w:t>
      </w:r>
    </w:p>
    <w:sectPr w:rsidR="00024E79" w:rsidRPr="00EA2EA9" w:rsidSect="0016690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F45E35"/>
    <w:multiLevelType w:val="hybridMultilevel"/>
    <w:tmpl w:val="1CBE03F0"/>
    <w:lvl w:ilvl="0" w:tplc="60A8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B"/>
    <w:rsid w:val="00000931"/>
    <w:rsid w:val="00003A1E"/>
    <w:rsid w:val="00006039"/>
    <w:rsid w:val="00024E79"/>
    <w:rsid w:val="00025EA3"/>
    <w:rsid w:val="000335E9"/>
    <w:rsid w:val="00033AE6"/>
    <w:rsid w:val="000413E1"/>
    <w:rsid w:val="000470B8"/>
    <w:rsid w:val="00056749"/>
    <w:rsid w:val="00061B5C"/>
    <w:rsid w:val="00063E44"/>
    <w:rsid w:val="00072A7C"/>
    <w:rsid w:val="000766A5"/>
    <w:rsid w:val="00082116"/>
    <w:rsid w:val="000B45B0"/>
    <w:rsid w:val="000D1CCA"/>
    <w:rsid w:val="000E5233"/>
    <w:rsid w:val="001114EB"/>
    <w:rsid w:val="001171FA"/>
    <w:rsid w:val="0012000D"/>
    <w:rsid w:val="0012095E"/>
    <w:rsid w:val="00160026"/>
    <w:rsid w:val="00166909"/>
    <w:rsid w:val="001A37FE"/>
    <w:rsid w:val="001C77ED"/>
    <w:rsid w:val="001E417D"/>
    <w:rsid w:val="001E6AF7"/>
    <w:rsid w:val="001F4A41"/>
    <w:rsid w:val="00203266"/>
    <w:rsid w:val="00220488"/>
    <w:rsid w:val="00221BB3"/>
    <w:rsid w:val="00231C6B"/>
    <w:rsid w:val="00253426"/>
    <w:rsid w:val="00275C29"/>
    <w:rsid w:val="00284720"/>
    <w:rsid w:val="00290801"/>
    <w:rsid w:val="00292B75"/>
    <w:rsid w:val="0029540D"/>
    <w:rsid w:val="002A1EB5"/>
    <w:rsid w:val="002A26E2"/>
    <w:rsid w:val="002B4B54"/>
    <w:rsid w:val="002C1472"/>
    <w:rsid w:val="002C35D5"/>
    <w:rsid w:val="002D030A"/>
    <w:rsid w:val="002E129C"/>
    <w:rsid w:val="00302312"/>
    <w:rsid w:val="00303F94"/>
    <w:rsid w:val="00307F54"/>
    <w:rsid w:val="00317B65"/>
    <w:rsid w:val="0035315C"/>
    <w:rsid w:val="00354138"/>
    <w:rsid w:val="00356937"/>
    <w:rsid w:val="003608D6"/>
    <w:rsid w:val="0036615A"/>
    <w:rsid w:val="00380439"/>
    <w:rsid w:val="003932B9"/>
    <w:rsid w:val="00394CFE"/>
    <w:rsid w:val="003A092A"/>
    <w:rsid w:val="003A6467"/>
    <w:rsid w:val="003C60BA"/>
    <w:rsid w:val="003E55E4"/>
    <w:rsid w:val="0042634C"/>
    <w:rsid w:val="00433C69"/>
    <w:rsid w:val="00446FF9"/>
    <w:rsid w:val="00463EC6"/>
    <w:rsid w:val="004666C5"/>
    <w:rsid w:val="004742B3"/>
    <w:rsid w:val="004A19F0"/>
    <w:rsid w:val="004B02F6"/>
    <w:rsid w:val="004B6D71"/>
    <w:rsid w:val="004E2F19"/>
    <w:rsid w:val="004E6F8F"/>
    <w:rsid w:val="004F5769"/>
    <w:rsid w:val="00501F3A"/>
    <w:rsid w:val="00503EDC"/>
    <w:rsid w:val="005314F5"/>
    <w:rsid w:val="00540C70"/>
    <w:rsid w:val="005656D4"/>
    <w:rsid w:val="005661FE"/>
    <w:rsid w:val="00571D8C"/>
    <w:rsid w:val="00577685"/>
    <w:rsid w:val="00582CC8"/>
    <w:rsid w:val="005A5A38"/>
    <w:rsid w:val="005B40E7"/>
    <w:rsid w:val="005B4FE1"/>
    <w:rsid w:val="005B61E7"/>
    <w:rsid w:val="005D4161"/>
    <w:rsid w:val="005E0387"/>
    <w:rsid w:val="005E594A"/>
    <w:rsid w:val="005F34AB"/>
    <w:rsid w:val="005F4AB3"/>
    <w:rsid w:val="00606317"/>
    <w:rsid w:val="0061493E"/>
    <w:rsid w:val="006221C6"/>
    <w:rsid w:val="00622497"/>
    <w:rsid w:val="00623E52"/>
    <w:rsid w:val="00630C14"/>
    <w:rsid w:val="0063401D"/>
    <w:rsid w:val="006473DB"/>
    <w:rsid w:val="00666B5B"/>
    <w:rsid w:val="0068098F"/>
    <w:rsid w:val="006838E1"/>
    <w:rsid w:val="00686207"/>
    <w:rsid w:val="00694B82"/>
    <w:rsid w:val="006A221B"/>
    <w:rsid w:val="006C35B5"/>
    <w:rsid w:val="006C4C0E"/>
    <w:rsid w:val="006D224B"/>
    <w:rsid w:val="006E3A52"/>
    <w:rsid w:val="006E68B3"/>
    <w:rsid w:val="006F3A0B"/>
    <w:rsid w:val="006F65AE"/>
    <w:rsid w:val="006F7437"/>
    <w:rsid w:val="00715E4D"/>
    <w:rsid w:val="007213E0"/>
    <w:rsid w:val="00734389"/>
    <w:rsid w:val="007375BC"/>
    <w:rsid w:val="0074077E"/>
    <w:rsid w:val="007431B4"/>
    <w:rsid w:val="00774287"/>
    <w:rsid w:val="00782F41"/>
    <w:rsid w:val="00784CA0"/>
    <w:rsid w:val="00787F9B"/>
    <w:rsid w:val="007948E8"/>
    <w:rsid w:val="007A3E75"/>
    <w:rsid w:val="007A64BF"/>
    <w:rsid w:val="007B058E"/>
    <w:rsid w:val="007B3C0F"/>
    <w:rsid w:val="007C2323"/>
    <w:rsid w:val="007C2CD5"/>
    <w:rsid w:val="007C3B61"/>
    <w:rsid w:val="007C64C7"/>
    <w:rsid w:val="007D27B9"/>
    <w:rsid w:val="007F5A90"/>
    <w:rsid w:val="00810B8D"/>
    <w:rsid w:val="00840B86"/>
    <w:rsid w:val="008613D3"/>
    <w:rsid w:val="008618D3"/>
    <w:rsid w:val="00867308"/>
    <w:rsid w:val="00873885"/>
    <w:rsid w:val="00885FB7"/>
    <w:rsid w:val="008A7F9E"/>
    <w:rsid w:val="008B74D3"/>
    <w:rsid w:val="008D5086"/>
    <w:rsid w:val="009018B6"/>
    <w:rsid w:val="009162FD"/>
    <w:rsid w:val="00930367"/>
    <w:rsid w:val="00942D35"/>
    <w:rsid w:val="00942E19"/>
    <w:rsid w:val="00966C38"/>
    <w:rsid w:val="00973E32"/>
    <w:rsid w:val="00987827"/>
    <w:rsid w:val="009A1886"/>
    <w:rsid w:val="009B0787"/>
    <w:rsid w:val="009D51CC"/>
    <w:rsid w:val="00A32205"/>
    <w:rsid w:val="00A326EB"/>
    <w:rsid w:val="00A51A71"/>
    <w:rsid w:val="00A52A51"/>
    <w:rsid w:val="00A53738"/>
    <w:rsid w:val="00A57FCD"/>
    <w:rsid w:val="00A87524"/>
    <w:rsid w:val="00A92E68"/>
    <w:rsid w:val="00AA0420"/>
    <w:rsid w:val="00AA14F6"/>
    <w:rsid w:val="00AD2E0D"/>
    <w:rsid w:val="00AE1C80"/>
    <w:rsid w:val="00B503EC"/>
    <w:rsid w:val="00B66CDB"/>
    <w:rsid w:val="00B828C5"/>
    <w:rsid w:val="00B85431"/>
    <w:rsid w:val="00B8650C"/>
    <w:rsid w:val="00B96B63"/>
    <w:rsid w:val="00BA17B9"/>
    <w:rsid w:val="00BA4D6D"/>
    <w:rsid w:val="00BB34BF"/>
    <w:rsid w:val="00BB4544"/>
    <w:rsid w:val="00BE3B10"/>
    <w:rsid w:val="00BE7E5A"/>
    <w:rsid w:val="00BF3E96"/>
    <w:rsid w:val="00BF76C4"/>
    <w:rsid w:val="00BF7BD5"/>
    <w:rsid w:val="00C0766F"/>
    <w:rsid w:val="00C1042C"/>
    <w:rsid w:val="00C1073A"/>
    <w:rsid w:val="00C12543"/>
    <w:rsid w:val="00C134DC"/>
    <w:rsid w:val="00C1593F"/>
    <w:rsid w:val="00C37C53"/>
    <w:rsid w:val="00C4319A"/>
    <w:rsid w:val="00C50452"/>
    <w:rsid w:val="00C64474"/>
    <w:rsid w:val="00C67B56"/>
    <w:rsid w:val="00C81934"/>
    <w:rsid w:val="00C9255B"/>
    <w:rsid w:val="00C96A6A"/>
    <w:rsid w:val="00C96BBE"/>
    <w:rsid w:val="00CD2D76"/>
    <w:rsid w:val="00CD3EFC"/>
    <w:rsid w:val="00CF3317"/>
    <w:rsid w:val="00CF7036"/>
    <w:rsid w:val="00D0263D"/>
    <w:rsid w:val="00D0786F"/>
    <w:rsid w:val="00D11F8B"/>
    <w:rsid w:val="00D431B8"/>
    <w:rsid w:val="00D44A59"/>
    <w:rsid w:val="00D53CD3"/>
    <w:rsid w:val="00D56C0E"/>
    <w:rsid w:val="00D6025E"/>
    <w:rsid w:val="00D70A52"/>
    <w:rsid w:val="00DA2B84"/>
    <w:rsid w:val="00DA703E"/>
    <w:rsid w:val="00DB4A20"/>
    <w:rsid w:val="00DC3025"/>
    <w:rsid w:val="00DC4E48"/>
    <w:rsid w:val="00DC697F"/>
    <w:rsid w:val="00DE7820"/>
    <w:rsid w:val="00DF489E"/>
    <w:rsid w:val="00E35616"/>
    <w:rsid w:val="00E51E7B"/>
    <w:rsid w:val="00E57384"/>
    <w:rsid w:val="00E67DCB"/>
    <w:rsid w:val="00E67DCE"/>
    <w:rsid w:val="00E94C1B"/>
    <w:rsid w:val="00E95377"/>
    <w:rsid w:val="00EA2EA9"/>
    <w:rsid w:val="00EB477F"/>
    <w:rsid w:val="00EC5F7E"/>
    <w:rsid w:val="00ED33C6"/>
    <w:rsid w:val="00ED3D5C"/>
    <w:rsid w:val="00EF696B"/>
    <w:rsid w:val="00F21634"/>
    <w:rsid w:val="00F256B4"/>
    <w:rsid w:val="00F61C9D"/>
    <w:rsid w:val="00F841B2"/>
    <w:rsid w:val="00F92A38"/>
    <w:rsid w:val="00FC03D3"/>
    <w:rsid w:val="00FD6177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85D7-D9C1-4A06-886F-150C02D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7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24E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4E79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33"/>
  </w:style>
  <w:style w:type="paragraph" w:customStyle="1" w:styleId="ConsPlusNormal">
    <w:name w:val="ConsPlusNormal"/>
    <w:rsid w:val="000766A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076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E7820"/>
    <w:rPr>
      <w:color w:val="0000FF"/>
      <w:u w:val="single"/>
    </w:rPr>
  </w:style>
  <w:style w:type="paragraph" w:styleId="2">
    <w:name w:val="Body Text Indent 2"/>
    <w:basedOn w:val="a"/>
    <w:link w:val="20"/>
    <w:rsid w:val="003E55E4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link w:val="2"/>
    <w:rsid w:val="003E55E4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8B3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4E6F8F"/>
  </w:style>
  <w:style w:type="paragraph" w:styleId="a7">
    <w:name w:val="List Paragraph"/>
    <w:basedOn w:val="a"/>
    <w:uiPriority w:val="34"/>
    <w:qFormat/>
    <w:rsid w:val="005B4FE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24E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4E79"/>
  </w:style>
  <w:style w:type="character" w:customStyle="1" w:styleId="30">
    <w:name w:val="Заголовок 3 Знак"/>
    <w:link w:val="3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E7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eastAsia="Times New Roman" w:hAnsi="Consultant"/>
    </w:rPr>
  </w:style>
  <w:style w:type="paragraph" w:styleId="21">
    <w:name w:val="Body Text 2"/>
    <w:basedOn w:val="a"/>
    <w:link w:val="22"/>
    <w:rsid w:val="00024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024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el-code-term">
    <w:name w:val="es-el-code-term"/>
    <w:basedOn w:val="a0"/>
    <w:rsid w:val="00C5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mailto:kotelnich_rayon@mail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mailto:kotelnich_rayon@mail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telnich-msu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hyperlink" Target="http://www.kotelnich-m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3BB5-2D12-4AB1-A89B-27F3EE21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21438</CharactersWithSpaces>
  <SharedDoc>false</SharedDoc>
  <HLinks>
    <vt:vector size="84" baseType="variant"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27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2752547</vt:i4>
      </vt:variant>
      <vt:variant>
        <vt:i4>21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mailto:kotelnich_rayon@mail.ru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consultantplus://offline/ref=BD3457A24089051C9A64C84D4DEF3A20255FCC5287600D97BB6A9EB9B3237B7A367D7DKCiCN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2</cp:revision>
  <cp:lastPrinted>2022-06-24T12:02:00Z</cp:lastPrinted>
  <dcterms:created xsi:type="dcterms:W3CDTF">2022-08-12T12:16:00Z</dcterms:created>
  <dcterms:modified xsi:type="dcterms:W3CDTF">2022-08-12T12:16:00Z</dcterms:modified>
</cp:coreProperties>
</file>