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20" w:rsidRPr="00750C46" w:rsidRDefault="00114D20" w:rsidP="00114D2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C46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</w:p>
    <w:p w:rsidR="00114D20" w:rsidRPr="00750C46" w:rsidRDefault="00114D20" w:rsidP="00114D2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C46">
        <w:rPr>
          <w:rFonts w:ascii="Times New Roman" w:hAnsi="Times New Roman" w:cs="Times New Roman"/>
          <w:sz w:val="28"/>
          <w:szCs w:val="28"/>
        </w:rPr>
        <w:t xml:space="preserve">КОТЕЛЬНИЧСКОГО МУНИЦИПАЛЬНОГО РАЙОНА </w:t>
      </w:r>
    </w:p>
    <w:p w:rsidR="00114D20" w:rsidRPr="00750C46" w:rsidRDefault="00114D20" w:rsidP="00114D2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C4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14D20" w:rsidRDefault="00114D20" w:rsidP="00114D20">
      <w:pPr>
        <w:pStyle w:val="a4"/>
        <w:spacing w:before="0" w:after="120" w:line="240" w:lineRule="auto"/>
        <w:rPr>
          <w:color w:val="auto"/>
          <w:sz w:val="24"/>
          <w:szCs w:val="24"/>
        </w:rPr>
      </w:pPr>
      <w:r w:rsidRPr="004022F1">
        <w:rPr>
          <w:color w:val="auto"/>
          <w:sz w:val="24"/>
          <w:szCs w:val="24"/>
        </w:rPr>
        <w:t xml:space="preserve">ул. Карла Маркса, д.16, г. Котельнич, </w:t>
      </w:r>
      <w:proofErr w:type="gramStart"/>
      <w:r w:rsidRPr="004022F1">
        <w:rPr>
          <w:color w:val="auto"/>
          <w:sz w:val="24"/>
          <w:szCs w:val="24"/>
        </w:rPr>
        <w:t>Кировской</w:t>
      </w:r>
      <w:proofErr w:type="gramEnd"/>
      <w:r w:rsidRPr="004022F1">
        <w:rPr>
          <w:color w:val="auto"/>
          <w:sz w:val="24"/>
          <w:szCs w:val="24"/>
        </w:rPr>
        <w:t xml:space="preserve"> обл., 612600, тел.: 8(83342) 4-38-76</w:t>
      </w:r>
    </w:p>
    <w:p w:rsidR="00114D20" w:rsidRPr="004022F1" w:rsidRDefault="00114D20" w:rsidP="00114D20">
      <w:pPr>
        <w:pStyle w:val="a4"/>
        <w:spacing w:before="0" w:after="12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</w:t>
      </w:r>
    </w:p>
    <w:p w:rsidR="00114D20" w:rsidRDefault="00114D20" w:rsidP="00114D20">
      <w:pPr>
        <w:tabs>
          <w:tab w:val="left" w:pos="0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D20" w:rsidRDefault="00114D20" w:rsidP="00114D20">
      <w:pPr>
        <w:tabs>
          <w:tab w:val="left" w:pos="0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D20" w:rsidRPr="00353460" w:rsidRDefault="00114D20" w:rsidP="00114D20">
      <w:pPr>
        <w:tabs>
          <w:tab w:val="left" w:pos="0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114D20" w:rsidRPr="006F5C68" w:rsidRDefault="00114D20" w:rsidP="00114D2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60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</w:t>
      </w:r>
      <w:r w:rsidRPr="0035346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«Проверка эффективности использования бюджет</w:t>
      </w:r>
      <w:r>
        <w:rPr>
          <w:rFonts w:ascii="Times New Roman" w:hAnsi="Times New Roman" w:cs="Times New Roman"/>
          <w:b/>
          <w:sz w:val="28"/>
          <w:szCs w:val="28"/>
        </w:rPr>
        <w:t>ных средств по ремонту крыши в Д</w:t>
      </w:r>
      <w:r w:rsidRPr="00353460">
        <w:rPr>
          <w:rFonts w:ascii="Times New Roman" w:hAnsi="Times New Roman" w:cs="Times New Roman"/>
          <w:b/>
          <w:sz w:val="28"/>
          <w:szCs w:val="28"/>
        </w:rPr>
        <w:t>оме культуры Сретенского сельского поселения»</w:t>
      </w:r>
    </w:p>
    <w:p w:rsidR="00114D20" w:rsidRPr="003D6C86" w:rsidRDefault="00114D20" w:rsidP="00114D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C86">
        <w:rPr>
          <w:rFonts w:ascii="Times New Roman" w:hAnsi="Times New Roman" w:cs="Times New Roman"/>
          <w:b/>
          <w:i/>
          <w:sz w:val="28"/>
          <w:szCs w:val="28"/>
        </w:rPr>
        <w:t>Проверка эффективности использования бюджетных средств, направленных на ремонт крыши в Доме культуры Сретенского сельского поселения.</w:t>
      </w:r>
    </w:p>
    <w:p w:rsidR="00114D20" w:rsidRDefault="00114D20" w:rsidP="00114D20">
      <w:pPr>
        <w:tabs>
          <w:tab w:val="left" w:pos="274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 w:rsidRPr="00446C83">
        <w:rPr>
          <w:rFonts w:ascii="Times New Roman" w:hAnsi="Times New Roman" w:cs="Times New Roman"/>
          <w:sz w:val="28"/>
          <w:szCs w:val="28"/>
        </w:rPr>
        <w:t>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23.11.2016 №40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Думы от 15.12.2015 №361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год» (далее – решение Думы) на основании ходатайств об оказании дополнительной финансовой помощи администрации Сретенского сельского поселения утверждено распределение иных межбюджетных трансфертов на приобретение материалов для ремонта крыш в учреждениях, расположенных на территориях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 на 2016 год.</w:t>
      </w:r>
    </w:p>
    <w:p w:rsidR="00114D20" w:rsidRDefault="00114D20" w:rsidP="00114D20">
      <w:pPr>
        <w:tabs>
          <w:tab w:val="left" w:pos="274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Сретенского сельского поселения (далее – администрация поселения)  на приобретение материалов для ремонта крыш в учреждениях, расположенных на территории сельского поселения</w:t>
      </w:r>
      <w:r w:rsidRPr="009819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объем иных межбюджетных трансфертов </w:t>
      </w:r>
      <w:r w:rsidRPr="00981936">
        <w:rPr>
          <w:rFonts w:ascii="Times New Roman" w:hAnsi="Times New Roman" w:cs="Times New Roman"/>
          <w:sz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120391,46 рублей.</w:t>
      </w:r>
    </w:p>
    <w:p w:rsidR="00114D20" w:rsidRDefault="00114D20" w:rsidP="00114D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Думы установлено, что предоставление иных межбюджетных трансфертов должно осуществляться на условиях и в порядке установленных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«Об утверждении Порядка предоставления иных межбюджетных трансфертов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бюджетам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на приобретение материалов для ремонта крыш в учреждениях, расположенных на территориях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области» от 08.11.2016 №523 (далее – Порядок).</w:t>
      </w:r>
    </w:p>
    <w:p w:rsidR="00114D20" w:rsidRDefault="00114D20" w:rsidP="00114D20">
      <w:pPr>
        <w:tabs>
          <w:tab w:val="left" w:pos="274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п. 4 Порядка иные межбюджетные трансферты предоставляются при условии заключения Соглашения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(далее – администрация района) и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114D20" w:rsidRDefault="00114D20" w:rsidP="00114D20">
      <w:pPr>
        <w:tabs>
          <w:tab w:val="left" w:pos="274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администрацией района и администрацией поселения заключено Соглашение о предоставлении иных межбюджетных трансфертов 28.11.2016 (далее – Соглашение).</w:t>
      </w:r>
    </w:p>
    <w:p w:rsidR="00114D20" w:rsidRDefault="00114D20" w:rsidP="00114D20">
      <w:pPr>
        <w:tabs>
          <w:tab w:val="left" w:pos="274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2.1. п.п.2.1.1. Соглашения администрация района обязуется предоставить иной межбюджетный трансферт в сумме 120391,46 рублей из средств районного бюджета на приобретение материалов для ремонта крыш в учреждениях, расположенных на территории сельского поселения.</w:t>
      </w:r>
    </w:p>
    <w:p w:rsidR="00114D20" w:rsidRPr="00175C84" w:rsidRDefault="00114D20" w:rsidP="00114D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5C84">
        <w:rPr>
          <w:rFonts w:ascii="Times New Roman" w:hAnsi="Times New Roman" w:cs="Times New Roman"/>
          <w:sz w:val="28"/>
        </w:rPr>
        <w:t xml:space="preserve">Перечисление </w:t>
      </w:r>
      <w:r>
        <w:rPr>
          <w:rFonts w:ascii="Times New Roman" w:hAnsi="Times New Roman" w:cs="Times New Roman"/>
          <w:sz w:val="28"/>
        </w:rPr>
        <w:t xml:space="preserve">иных межбюджетных трансфертов осуществлялось с единого счета районного бюджета </w:t>
      </w:r>
      <w:r w:rsidRPr="00175C84">
        <w:rPr>
          <w:rFonts w:ascii="Times New Roman" w:hAnsi="Times New Roman" w:cs="Times New Roman"/>
          <w:sz w:val="28"/>
        </w:rPr>
        <w:t>на основании Соглашения на лицевой счет УФК по Кировской области (</w:t>
      </w:r>
      <w:r>
        <w:rPr>
          <w:rFonts w:ascii="Times New Roman" w:hAnsi="Times New Roman" w:cs="Times New Roman"/>
          <w:sz w:val="28"/>
        </w:rPr>
        <w:t xml:space="preserve">Администрация Сретенского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Кировской области, 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/с 04403021440</w:t>
      </w:r>
      <w:r w:rsidRPr="00175C84">
        <w:rPr>
          <w:rFonts w:ascii="Times New Roman" w:hAnsi="Times New Roman" w:cs="Times New Roman"/>
          <w:sz w:val="28"/>
        </w:rPr>
        <w:t xml:space="preserve">).   </w:t>
      </w:r>
    </w:p>
    <w:p w:rsidR="00114D20" w:rsidRPr="00D70392" w:rsidRDefault="00114D20" w:rsidP="00114D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0392">
        <w:rPr>
          <w:rFonts w:ascii="Times New Roman" w:hAnsi="Times New Roman" w:cs="Times New Roman"/>
          <w:sz w:val="28"/>
        </w:rPr>
        <w:t>Согласно выписке из лицевого счета администратора доходов бюджета №02403021980</w:t>
      </w:r>
      <w:r>
        <w:rPr>
          <w:rFonts w:ascii="Times New Roman" w:hAnsi="Times New Roman" w:cs="Times New Roman"/>
          <w:sz w:val="28"/>
        </w:rPr>
        <w:t xml:space="preserve"> от 16.12.2016</w:t>
      </w:r>
      <w:r w:rsidRPr="00D70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администрацию сельского поселения </w:t>
      </w:r>
      <w:r w:rsidRPr="00D70392">
        <w:rPr>
          <w:rFonts w:ascii="Times New Roman" w:hAnsi="Times New Roman" w:cs="Times New Roman"/>
          <w:sz w:val="28"/>
        </w:rPr>
        <w:t xml:space="preserve">поступило </w:t>
      </w:r>
      <w:r>
        <w:rPr>
          <w:rFonts w:ascii="Times New Roman" w:hAnsi="Times New Roman" w:cs="Times New Roman"/>
          <w:sz w:val="28"/>
        </w:rPr>
        <w:t>120391,46</w:t>
      </w:r>
      <w:r w:rsidRPr="00D70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рублей (платежное поручение №2201 от 14.12.2016</w:t>
      </w:r>
      <w:r w:rsidRPr="00D70392">
        <w:rPr>
          <w:rFonts w:ascii="Times New Roman" w:hAnsi="Times New Roman" w:cs="Times New Roman"/>
          <w:sz w:val="28"/>
        </w:rPr>
        <w:t xml:space="preserve">).  </w:t>
      </w:r>
    </w:p>
    <w:p w:rsidR="00114D20" w:rsidRDefault="00114D20" w:rsidP="00114D20">
      <w:pPr>
        <w:spacing w:after="12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Заявке бюджетополучателя от 16.12.2016 поступившая сумма распределена муниципальному казенному учреждению культуры «Центр досуга и библиотечного обслуживания» Сретенского сельского поселения (далее – МКУК «ЦДБО Сретенского сельского поселения).</w:t>
      </w:r>
    </w:p>
    <w:p w:rsidR="00114D20" w:rsidRDefault="00114D20" w:rsidP="00114D20">
      <w:pPr>
        <w:spacing w:after="12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 w:rsidRPr="00AC003D">
        <w:rPr>
          <w:rFonts w:ascii="Times New Roman" w:hAnsi="Times New Roman" w:cs="Times New Roman"/>
          <w:sz w:val="28"/>
        </w:rPr>
        <w:t>Изменение №1</w:t>
      </w:r>
      <w:r>
        <w:rPr>
          <w:rFonts w:ascii="Times New Roman" w:hAnsi="Times New Roman" w:cs="Times New Roman"/>
          <w:sz w:val="28"/>
        </w:rPr>
        <w:t>0</w:t>
      </w:r>
      <w:r w:rsidRPr="00AC003D">
        <w:rPr>
          <w:rFonts w:ascii="Times New Roman" w:hAnsi="Times New Roman" w:cs="Times New Roman"/>
          <w:sz w:val="28"/>
        </w:rPr>
        <w:t xml:space="preserve"> пок</w:t>
      </w:r>
      <w:r>
        <w:rPr>
          <w:rFonts w:ascii="Times New Roman" w:hAnsi="Times New Roman" w:cs="Times New Roman"/>
          <w:sz w:val="28"/>
        </w:rPr>
        <w:t>азателей бюджетной сметы на 2016</w:t>
      </w:r>
      <w:r w:rsidRPr="00AC003D">
        <w:rPr>
          <w:rFonts w:ascii="Times New Roman" w:hAnsi="Times New Roman" w:cs="Times New Roman"/>
          <w:sz w:val="28"/>
        </w:rPr>
        <w:t xml:space="preserve"> год по КБК </w:t>
      </w:r>
      <w:r>
        <w:rPr>
          <w:rFonts w:ascii="Times New Roman" w:hAnsi="Times New Roman" w:cs="Times New Roman"/>
          <w:sz w:val="28"/>
        </w:rPr>
        <w:t>98708010200010250244340 на сумму 120391,46</w:t>
      </w:r>
      <w:r w:rsidRPr="00AC003D">
        <w:rPr>
          <w:rFonts w:ascii="Times New Roman" w:hAnsi="Times New Roman" w:cs="Times New Roman"/>
          <w:sz w:val="28"/>
        </w:rPr>
        <w:t xml:space="preserve"> рублей утверждены главой администрации Спасского сельского поселения </w:t>
      </w:r>
      <w:r>
        <w:rPr>
          <w:rFonts w:ascii="Times New Roman" w:hAnsi="Times New Roman" w:cs="Times New Roman"/>
          <w:sz w:val="28"/>
        </w:rPr>
        <w:t>29.11.2016</w:t>
      </w:r>
      <w:r w:rsidRPr="00AC003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приобретение материалов для ремонта крыши).</w:t>
      </w:r>
    </w:p>
    <w:p w:rsidR="00114D20" w:rsidRDefault="00114D20" w:rsidP="00114D20">
      <w:pPr>
        <w:spacing w:after="12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 w:rsidRPr="0071144C">
        <w:rPr>
          <w:rFonts w:ascii="Times New Roman" w:hAnsi="Times New Roman" w:cs="Times New Roman"/>
          <w:sz w:val="28"/>
        </w:rPr>
        <w:t xml:space="preserve">К бюджетной смете приложен расчет плановых сметных показателей, использованных при формировании смет. </w:t>
      </w:r>
    </w:p>
    <w:p w:rsidR="00114D20" w:rsidRDefault="00114D20" w:rsidP="00114D20">
      <w:pPr>
        <w:spacing w:after="12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МКУК ЦДБО Сретенского сельского поселения и СПК колхоз «Колос» </w:t>
      </w:r>
      <w:proofErr w:type="spellStart"/>
      <w:r>
        <w:rPr>
          <w:rFonts w:ascii="Times New Roman" w:hAnsi="Times New Roman" w:cs="Times New Roman"/>
          <w:sz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заключен договор от 08.12.2016 на продажу стройматериалов для ремонта крыши МКУК ЦДБО Сретенского сельского поселения на сумму 97366,46 рублей.</w:t>
      </w:r>
    </w:p>
    <w:p w:rsidR="00114D20" w:rsidRDefault="00114D20" w:rsidP="00114D2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подтверждающие исполнение договора:</w:t>
      </w:r>
    </w:p>
    <w:p w:rsidR="00114D20" w:rsidRDefault="00114D20" w:rsidP="00114D2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счет-фактура от 30.11.2016 №272 на сумму 97366,46 рублей;</w:t>
      </w:r>
    </w:p>
    <w:p w:rsidR="00114D20" w:rsidRPr="00AC003D" w:rsidRDefault="00114D20" w:rsidP="00114D20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товарная накладная от 08.12.2016 №2 на сумму 97366,46 рублей.</w:t>
      </w:r>
    </w:p>
    <w:p w:rsidR="00114D20" w:rsidRDefault="00114D20" w:rsidP="00114D20">
      <w:pPr>
        <w:spacing w:after="12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МКУК ЦДБО Сретенского сельского поселения и СПК колхоз «Колос» </w:t>
      </w:r>
      <w:proofErr w:type="spellStart"/>
      <w:r>
        <w:rPr>
          <w:rFonts w:ascii="Times New Roman" w:hAnsi="Times New Roman" w:cs="Times New Roman"/>
          <w:sz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заключен договор от 08.12.2016 на продажу стройматериалов для ремонта крыши МКУК ЦДБО Сретенского сельского поселения на сумму 23025,00 рублей.</w:t>
      </w:r>
    </w:p>
    <w:p w:rsidR="00114D20" w:rsidRDefault="00114D20" w:rsidP="00114D2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Документы, подтверждающие исполнение договора:</w:t>
      </w:r>
    </w:p>
    <w:p w:rsidR="00114D20" w:rsidRDefault="00114D20" w:rsidP="00114D2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счет-фактура от 08.12.2016 №271 на сумму 23025,00 рублей;</w:t>
      </w:r>
    </w:p>
    <w:p w:rsidR="00114D20" w:rsidRDefault="00114D20" w:rsidP="00114D20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товарная накладная от 08.12.2016 №1 на сумму 23025,00 рублей.</w:t>
      </w:r>
    </w:p>
    <w:p w:rsidR="00114D20" w:rsidRPr="008A552D" w:rsidRDefault="00114D20" w:rsidP="00114D20">
      <w:pPr>
        <w:spacing w:after="120" w:line="240" w:lineRule="auto"/>
        <w:ind w:firstLine="6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Объем и стоимость</w:t>
      </w:r>
      <w:r w:rsidRPr="008A5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строительных</w:t>
      </w:r>
      <w:r w:rsidRPr="008A552D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>, указанных в контрактах от 08.12.2016 соответствуют показателям бюджетной сметы.</w:t>
      </w:r>
    </w:p>
    <w:p w:rsidR="00114D20" w:rsidRPr="008A552D" w:rsidRDefault="00114D20" w:rsidP="00114D20">
      <w:pPr>
        <w:tabs>
          <w:tab w:val="left" w:pos="274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платежному поручению от 26.12.2016 №22  денежные средства</w:t>
      </w:r>
      <w:r w:rsidRPr="00234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120391,46 рублей от МКУК «ЦДБО» Сретенского сельского поселения перечислены СПК колхоз «Колос»</w:t>
      </w:r>
      <w:r w:rsidRPr="0014059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 w:rsidRPr="008A552D">
        <w:rPr>
          <w:rFonts w:ascii="Times New Roman" w:hAnsi="Times New Roman" w:cs="Times New Roman"/>
          <w:sz w:val="28"/>
        </w:rPr>
        <w:t>в полном объеме</w:t>
      </w:r>
      <w:r w:rsidRPr="008A552D">
        <w:rPr>
          <w:rFonts w:ascii="Times New Roman" w:hAnsi="Times New Roman" w:cs="Times New Roman"/>
          <w:sz w:val="28"/>
          <w:szCs w:val="28"/>
        </w:rPr>
        <w:t>.</w:t>
      </w:r>
    </w:p>
    <w:p w:rsidR="00114D20" w:rsidRPr="004A3F7E" w:rsidRDefault="00114D20" w:rsidP="00114D20">
      <w:pPr>
        <w:tabs>
          <w:tab w:val="left" w:pos="274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визуального осмотра путем контрольного обмера с применением измерительных инструментов </w:t>
      </w:r>
      <w:r w:rsidRPr="004A3F7E">
        <w:rPr>
          <w:rFonts w:ascii="Times New Roman" w:hAnsi="Times New Roman" w:cs="Times New Roman"/>
          <w:sz w:val="28"/>
          <w:szCs w:val="28"/>
        </w:rPr>
        <w:t>осуществлялось сопостав</w:t>
      </w:r>
      <w:r>
        <w:rPr>
          <w:rFonts w:ascii="Times New Roman" w:hAnsi="Times New Roman" w:cs="Times New Roman"/>
          <w:sz w:val="28"/>
          <w:szCs w:val="28"/>
        </w:rPr>
        <w:t>ление объема купленных строительных материалов</w:t>
      </w:r>
      <w:r w:rsidRPr="004A3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контрактах от 08.12.2016</w:t>
      </w:r>
      <w:r w:rsidRPr="004A3F7E">
        <w:rPr>
          <w:rFonts w:ascii="Times New Roman" w:hAnsi="Times New Roman" w:cs="Times New Roman"/>
          <w:sz w:val="28"/>
          <w:szCs w:val="28"/>
        </w:rPr>
        <w:t xml:space="preserve"> с фактически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объемом строительных материалов израсходованных на кровлю здания МКУК «ЦДБО» Сретенского сельского поселения</w:t>
      </w:r>
      <w:r w:rsidRPr="004A3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D20" w:rsidRDefault="00114D20" w:rsidP="00114D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F7E">
        <w:rPr>
          <w:rFonts w:ascii="Times New Roman" w:hAnsi="Times New Roman" w:cs="Times New Roman"/>
          <w:sz w:val="28"/>
          <w:szCs w:val="28"/>
        </w:rPr>
        <w:t>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контрольного обмера </w:t>
      </w:r>
      <w:r w:rsidRPr="004A3F7E">
        <w:rPr>
          <w:rFonts w:ascii="Times New Roman" w:hAnsi="Times New Roman" w:cs="Times New Roman"/>
          <w:sz w:val="28"/>
          <w:szCs w:val="28"/>
        </w:rPr>
        <w:t xml:space="preserve">установлено расхождение </w:t>
      </w:r>
      <w:r>
        <w:rPr>
          <w:rFonts w:ascii="Times New Roman" w:hAnsi="Times New Roman" w:cs="Times New Roman"/>
          <w:sz w:val="28"/>
          <w:szCs w:val="28"/>
        </w:rPr>
        <w:t>фактического наличия израсходованных строительных материалов с закупленными строительными материалами</w:t>
      </w:r>
      <w:r w:rsidRPr="004A3F7E">
        <w:rPr>
          <w:rFonts w:ascii="Times New Roman" w:hAnsi="Times New Roman" w:cs="Times New Roman"/>
          <w:sz w:val="28"/>
          <w:szCs w:val="28"/>
        </w:rPr>
        <w:t>, выразившееся в следующем:</w:t>
      </w:r>
      <w:r>
        <w:rPr>
          <w:rFonts w:ascii="Times New Roman" w:hAnsi="Times New Roman" w:cs="Times New Roman"/>
          <w:sz w:val="28"/>
          <w:szCs w:val="28"/>
        </w:rPr>
        <w:t xml:space="preserve"> недостача ветровой планки 2м в количестве 13,25 м на сумму 2517,50 рублей и прямого листа дл.2м в количестве 4 штук на сумму 1520 рублей.</w:t>
      </w:r>
    </w:p>
    <w:p w:rsidR="00114D20" w:rsidRDefault="00114D20" w:rsidP="00114D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7EE">
        <w:rPr>
          <w:rFonts w:ascii="Times New Roman" w:hAnsi="Times New Roman" w:cs="Times New Roman"/>
          <w:sz w:val="28"/>
          <w:szCs w:val="28"/>
          <w:u w:val="single"/>
        </w:rPr>
        <w:t xml:space="preserve">Всего выявлено недостачи строительных материалов на сумму 4037,50 рублей. </w:t>
      </w:r>
    </w:p>
    <w:p w:rsidR="00114D20" w:rsidRDefault="00114D20" w:rsidP="00114D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Проверке представлен акт приема – сдачи выполненных работ по ремонту кровли МКУК «ЦДБО»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Сретенье от 08.12.2016.</w:t>
      </w:r>
    </w:p>
    <w:p w:rsidR="00114D20" w:rsidRPr="00A540FD" w:rsidRDefault="00114D20" w:rsidP="00114D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0FD">
        <w:rPr>
          <w:rFonts w:ascii="Times New Roman" w:hAnsi="Times New Roman" w:cs="Times New Roman"/>
          <w:sz w:val="28"/>
          <w:szCs w:val="28"/>
        </w:rPr>
        <w:t xml:space="preserve">При изучении акта приема – сдачи выполненных работ по ремонту кровли МКУК «ЦДБО» в </w:t>
      </w:r>
      <w:proofErr w:type="gramStart"/>
      <w:r w:rsidRPr="00A540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0FD">
        <w:rPr>
          <w:rFonts w:ascii="Times New Roman" w:hAnsi="Times New Roman" w:cs="Times New Roman"/>
          <w:sz w:val="28"/>
          <w:szCs w:val="28"/>
        </w:rPr>
        <w:t>. Сретенье от 08.12.2016 также выявлено не соответствие расхода строительных материалов и видов монтажных работ указанных в акте</w:t>
      </w:r>
      <w:r>
        <w:rPr>
          <w:rFonts w:ascii="Times New Roman" w:hAnsi="Times New Roman" w:cs="Times New Roman"/>
          <w:sz w:val="28"/>
          <w:szCs w:val="28"/>
        </w:rPr>
        <w:t xml:space="preserve"> приема - сдачи</w:t>
      </w:r>
      <w:r w:rsidRPr="00A540FD">
        <w:rPr>
          <w:rFonts w:ascii="Times New Roman" w:hAnsi="Times New Roman" w:cs="Times New Roman"/>
          <w:sz w:val="28"/>
          <w:szCs w:val="28"/>
        </w:rPr>
        <w:t xml:space="preserve"> фактическому расходу строительных материалов и фактическим видам монтажных работ.</w:t>
      </w:r>
    </w:p>
    <w:p w:rsidR="00114D20" w:rsidRDefault="00114D20" w:rsidP="00114D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выявлены случаи не соответствия приобретенного товара фактическому наличию, а именно, в месте примыкания кровельного материала</w:t>
      </w:r>
      <w:r w:rsidRPr="009B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кровле крыльца здания к стене основного здания вместо ендовы</w:t>
      </w:r>
      <w:r w:rsidRPr="009F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планки примыкания.</w:t>
      </w:r>
    </w:p>
    <w:p w:rsidR="00114D20" w:rsidRDefault="00114D20" w:rsidP="00114D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установлены неизрасходованные строительные материалы, а именно: </w:t>
      </w:r>
    </w:p>
    <w:p w:rsidR="00114D20" w:rsidRDefault="00114D20" w:rsidP="00114D20">
      <w:pPr>
        <w:tabs>
          <w:tab w:val="left" w:pos="7463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ветровая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В-250 (А) краш.2,5м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640231">
        <w:rPr>
          <w:rFonts w:ascii="Times New Roman" w:hAnsi="Times New Roman" w:cs="Times New Roman"/>
          <w:sz w:val="28"/>
          <w:szCs w:val="28"/>
        </w:rPr>
        <w:t>6005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</w:t>
      </w:r>
      <w:r w:rsidRPr="00DD0790">
        <w:rPr>
          <w:rFonts w:ascii="Times New Roman" w:hAnsi="Times New Roman" w:cs="Times New Roman"/>
          <w:sz w:val="28"/>
          <w:szCs w:val="28"/>
          <w:vertAlign w:val="superscript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штук на сумму 381,22 рубль (2*190,61руб.);</w:t>
      </w:r>
    </w:p>
    <w:p w:rsidR="00114D20" w:rsidRDefault="00114D20" w:rsidP="00114D20">
      <w:pPr>
        <w:tabs>
          <w:tab w:val="left" w:pos="7463"/>
        </w:tabs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конек 2м в количестве 1 штуки на сумму 220 рублей.</w:t>
      </w:r>
    </w:p>
    <w:p w:rsidR="00114D20" w:rsidRDefault="00114D20" w:rsidP="00114D2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приобретенные строительные материалы списаны комиссией на основании акта о списании материальных запасов от 20.12.2016 форма по ОКУД 0504230 </w:t>
      </w:r>
      <w:r w:rsidRPr="008A552D">
        <w:rPr>
          <w:rFonts w:ascii="Times New Roman" w:hAnsi="Times New Roman" w:cs="Times New Roman"/>
          <w:sz w:val="28"/>
          <w:szCs w:val="28"/>
          <w:u w:val="single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D20" w:rsidRPr="006D5880" w:rsidRDefault="00114D20" w:rsidP="00114D20">
      <w:pPr>
        <w:tabs>
          <w:tab w:val="left" w:pos="7463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Также, в</w:t>
      </w:r>
      <w:r w:rsidRPr="006D5880">
        <w:rPr>
          <w:rFonts w:ascii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hAnsi="Times New Roman" w:cs="Times New Roman"/>
          <w:sz w:val="28"/>
          <w:szCs w:val="28"/>
        </w:rPr>
        <w:t xml:space="preserve"> п.23 Приказа Министерства финансов Российской Федерации от 06.12.2010 №162н «Об утверждении плана счетов бюджетного учета и Инструкции по его применению» </w:t>
      </w:r>
      <w:r w:rsidRPr="000037EE">
        <w:rPr>
          <w:rFonts w:ascii="Times New Roman" w:hAnsi="Times New Roman" w:cs="Times New Roman"/>
          <w:sz w:val="28"/>
          <w:szCs w:val="28"/>
          <w:u w:val="single"/>
        </w:rPr>
        <w:t>не приняты к бюджетному учету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DD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(ветровая В-250 (А) краш.2,5м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640231">
        <w:rPr>
          <w:rFonts w:ascii="Times New Roman" w:hAnsi="Times New Roman" w:cs="Times New Roman"/>
          <w:sz w:val="28"/>
          <w:szCs w:val="28"/>
        </w:rPr>
        <w:t>6005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</w:t>
      </w:r>
      <w:r w:rsidRPr="00DD0790">
        <w:rPr>
          <w:rFonts w:ascii="Times New Roman" w:hAnsi="Times New Roman" w:cs="Times New Roman"/>
          <w:sz w:val="28"/>
          <w:szCs w:val="28"/>
          <w:vertAlign w:val="superscript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штук на сумму 381,22 рубль (2*190,61руб.), конек 2м в количестве 1 штуки на сумму 220 рублей), оставшиеся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для хозяйственных нужд по результатам проведения ремонта кровли </w:t>
      </w:r>
      <w:r w:rsidRPr="001D2916">
        <w:rPr>
          <w:rFonts w:ascii="Times New Roman" w:hAnsi="Times New Roman" w:cs="Times New Roman"/>
          <w:sz w:val="28"/>
          <w:szCs w:val="28"/>
          <w:u w:val="single"/>
        </w:rPr>
        <w:t>на сумму 601,22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D20" w:rsidRDefault="00114D20" w:rsidP="00114D20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D20" w:rsidRPr="00612FF7" w:rsidRDefault="00114D20" w:rsidP="00114D20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FF7">
        <w:rPr>
          <w:rFonts w:ascii="Times New Roman" w:hAnsi="Times New Roman" w:cs="Times New Roman"/>
          <w:sz w:val="28"/>
          <w:szCs w:val="28"/>
        </w:rPr>
        <w:t>Согласно контракту</w:t>
      </w:r>
      <w:r>
        <w:rPr>
          <w:rFonts w:ascii="Times New Roman" w:hAnsi="Times New Roman" w:cs="Times New Roman"/>
          <w:sz w:val="28"/>
          <w:szCs w:val="28"/>
        </w:rPr>
        <w:t xml:space="preserve"> на продажу стройматериалов для ремонта крыши МКУК ЦДБО с. Сретенье от 08.12.2016 куплена упаковка У-О до 6,5м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более 20 листов), которая впоследствии была выброшена.</w:t>
      </w:r>
    </w:p>
    <w:p w:rsidR="00114D20" w:rsidRDefault="00114D20" w:rsidP="00114D20">
      <w:pPr>
        <w:spacing w:after="120" w:line="240" w:lineRule="auto"/>
        <w:ind w:firstLine="567"/>
        <w:jc w:val="both"/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Гражданское законодательство возлагает на продавца обязанность </w:t>
      </w:r>
      <w:r w:rsidRPr="00750DE5">
        <w:rPr>
          <w:rStyle w:val="blk"/>
          <w:rFonts w:ascii="Times New Roman" w:hAnsi="Times New Roman" w:cs="Times New Roman"/>
          <w:sz w:val="28"/>
          <w:szCs w:val="28"/>
        </w:rPr>
        <w:t>переда</w:t>
      </w:r>
      <w:r>
        <w:rPr>
          <w:rStyle w:val="blk"/>
          <w:rFonts w:ascii="Times New Roman" w:hAnsi="Times New Roman" w:cs="Times New Roman"/>
          <w:sz w:val="28"/>
          <w:szCs w:val="28"/>
        </w:rPr>
        <w:t>ва</w:t>
      </w:r>
      <w:r w:rsidRPr="00750DE5">
        <w:rPr>
          <w:rStyle w:val="blk"/>
          <w:rFonts w:ascii="Times New Roman" w:hAnsi="Times New Roman" w:cs="Times New Roman"/>
          <w:sz w:val="28"/>
          <w:szCs w:val="28"/>
        </w:rPr>
        <w:t>ть покупателю товар в таре и (или) упаковке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(статья 481 Гражданского Кодекса).</w:t>
      </w:r>
      <w:r w:rsidRPr="00750DE5">
        <w:t xml:space="preserve"> </w:t>
      </w:r>
    </w:p>
    <w:p w:rsidR="00114D20" w:rsidRDefault="00114D20" w:rsidP="00114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п.162 </w:t>
      </w:r>
      <w:r w:rsidRPr="00941AE2">
        <w:rPr>
          <w:rFonts w:ascii="Times New Roman" w:hAnsi="Times New Roman" w:cs="Times New Roman"/>
          <w:sz w:val="28"/>
          <w:szCs w:val="28"/>
        </w:rPr>
        <w:t>Методических указаний по бухгалтерскому учету материально-производственных запасов, утвержденных Приказом Минфина России от 28.12.2001 N 119н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 однократного использования (бумажная, картонная, полиэтиленовая и др.), а также мешки бумажные и из полимерных материалов, использованные для упаковки продукции (товаров), как правило, включаются в себестоимость </w:t>
      </w:r>
      <w:proofErr w:type="spellStart"/>
      <w:r w:rsidRPr="00941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затаренной</w:t>
      </w:r>
      <w:proofErr w:type="spellEnd"/>
      <w:r w:rsidRPr="009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</w:t>
      </w:r>
      <w:r w:rsidRPr="00941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покупателем отдельно не оплачиваются.</w:t>
      </w:r>
      <w:proofErr w:type="gramEnd"/>
    </w:p>
    <w:p w:rsidR="00114D20" w:rsidRDefault="00114D20" w:rsidP="00114D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AE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на цели, не отвечающие потребностям, а именно на приобретение упаковки </w:t>
      </w:r>
      <w:r w:rsidRPr="00863534">
        <w:rPr>
          <w:rFonts w:ascii="Times New Roman" w:hAnsi="Times New Roman" w:cs="Times New Roman"/>
          <w:sz w:val="28"/>
          <w:szCs w:val="28"/>
        </w:rPr>
        <w:t>на сумму</w:t>
      </w:r>
      <w:r w:rsidRPr="000037E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63534">
        <w:rPr>
          <w:rFonts w:ascii="Times New Roman" w:hAnsi="Times New Roman" w:cs="Times New Roman"/>
          <w:sz w:val="28"/>
          <w:szCs w:val="28"/>
        </w:rPr>
        <w:t>587,06 рублей</w:t>
      </w:r>
      <w:r>
        <w:rPr>
          <w:rFonts w:ascii="Times New Roman" w:hAnsi="Times New Roman" w:cs="Times New Roman"/>
          <w:sz w:val="28"/>
          <w:szCs w:val="28"/>
        </w:rPr>
        <w:t xml:space="preserve"> совершено с нарушением принципа эффективности использования бюджетных средств</w:t>
      </w:r>
      <w:r w:rsidRPr="00863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(статья</w:t>
      </w:r>
      <w:r w:rsidRPr="000E5AE1">
        <w:rPr>
          <w:rFonts w:ascii="Times New Roman" w:hAnsi="Times New Roman" w:cs="Times New Roman"/>
          <w:sz w:val="28"/>
          <w:szCs w:val="28"/>
        </w:rPr>
        <w:t xml:space="preserve"> 34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0E5A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0E5AE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). То есть, израсходованы бюджетные средства без учета принципа эффективности использования бюджетных средств. </w:t>
      </w:r>
      <w:r w:rsidRPr="000E5AE1">
        <w:rPr>
          <w:rFonts w:ascii="Times New Roman" w:hAnsi="Times New Roman" w:cs="Times New Roman"/>
          <w:sz w:val="28"/>
          <w:szCs w:val="28"/>
        </w:rPr>
        <w:t xml:space="preserve">Поставленная перед участником бюджетного процесса задача могла быть выполнена с использованием меньшего объема средств. </w:t>
      </w:r>
    </w:p>
    <w:p w:rsidR="00114D20" w:rsidRDefault="00114D20" w:rsidP="00114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4D20" w:rsidRDefault="00114D20" w:rsidP="00114D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114D20" w:rsidRDefault="00114D20" w:rsidP="00114D20">
      <w:pPr>
        <w:pStyle w:val="a3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2916">
        <w:rPr>
          <w:rFonts w:ascii="Times New Roman" w:hAnsi="Times New Roman" w:cs="Times New Roman"/>
          <w:sz w:val="28"/>
          <w:szCs w:val="28"/>
        </w:rPr>
        <w:t>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контрольного обмера </w:t>
      </w:r>
      <w:r w:rsidRPr="001D2916">
        <w:rPr>
          <w:rFonts w:ascii="Times New Roman" w:hAnsi="Times New Roman" w:cs="Times New Roman"/>
          <w:sz w:val="28"/>
          <w:szCs w:val="28"/>
        </w:rPr>
        <w:t>установлено расхождение фактического наличия израсходованных строительных материалов с закупленными строительными материалами, выразившееся в следующем: недостача ветровой планки 2м в количестве 13,25 м и прямого листа дл.2м в количестве 4 штук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4037,50 рублей</w:t>
      </w:r>
      <w:r w:rsidRPr="001D2916">
        <w:rPr>
          <w:rFonts w:ascii="Times New Roman" w:hAnsi="Times New Roman" w:cs="Times New Roman"/>
          <w:sz w:val="28"/>
          <w:szCs w:val="28"/>
        </w:rPr>
        <w:t>.</w:t>
      </w:r>
    </w:p>
    <w:p w:rsidR="00114D20" w:rsidRPr="009F738F" w:rsidRDefault="00114D20" w:rsidP="00114D20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F7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8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738F">
        <w:rPr>
          <w:rFonts w:ascii="Times New Roman" w:hAnsi="Times New Roman" w:cs="Times New Roman"/>
          <w:sz w:val="28"/>
          <w:szCs w:val="28"/>
        </w:rPr>
        <w:t xml:space="preserve"> приобретенного товара фактическому наличию, а именно, в месте примыкания кровельного материала на кровле крыльца здания к стене основного здания вместо ендовы установлены планки примыкания.</w:t>
      </w:r>
    </w:p>
    <w:p w:rsidR="00114D20" w:rsidRPr="008A552D" w:rsidRDefault="00114D20" w:rsidP="00114D20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8A552D">
        <w:rPr>
          <w:rFonts w:ascii="Times New Roman" w:hAnsi="Times New Roman" w:cs="Times New Roman"/>
          <w:sz w:val="28"/>
          <w:szCs w:val="28"/>
        </w:rPr>
        <w:t>е соответствие расхода строительных материалов и видов монтажных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52D">
        <w:rPr>
          <w:rFonts w:ascii="Times New Roman" w:hAnsi="Times New Roman" w:cs="Times New Roman"/>
          <w:sz w:val="28"/>
          <w:szCs w:val="28"/>
        </w:rPr>
        <w:t xml:space="preserve"> указанных в акте приема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52D">
        <w:rPr>
          <w:rFonts w:ascii="Times New Roman" w:hAnsi="Times New Roman" w:cs="Times New Roman"/>
          <w:sz w:val="28"/>
          <w:szCs w:val="28"/>
        </w:rPr>
        <w:t xml:space="preserve"> сдачи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52D">
        <w:rPr>
          <w:rFonts w:ascii="Times New Roman" w:hAnsi="Times New Roman" w:cs="Times New Roman"/>
          <w:sz w:val="28"/>
          <w:szCs w:val="28"/>
        </w:rPr>
        <w:t xml:space="preserve"> фактическому расходу строительных материалов и фактическим видам монтажных работ.</w:t>
      </w:r>
    </w:p>
    <w:p w:rsidR="00114D20" w:rsidRPr="002358ED" w:rsidRDefault="00114D20" w:rsidP="00114D20">
      <w:pPr>
        <w:pStyle w:val="a3"/>
        <w:numPr>
          <w:ilvl w:val="0"/>
          <w:numId w:val="1"/>
        </w:numPr>
        <w:tabs>
          <w:tab w:val="left" w:pos="7463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58ED">
        <w:rPr>
          <w:rFonts w:ascii="Times New Roman" w:hAnsi="Times New Roman" w:cs="Times New Roman"/>
          <w:sz w:val="28"/>
          <w:szCs w:val="28"/>
        </w:rPr>
        <w:t xml:space="preserve"> нарушение п.23 Приказа Министерства финансов Российской Федерации от 06.12.2010 №162н «Об утверждении плана счетов бюджетного учета и Инструкции по его применению» не приняты к бюджетному учету материалы, оставшиеся в распоряжении учреждения для хозяйственных нужд по результатам проведения ремонта кровли на сумму 601,22 рублей.</w:t>
      </w:r>
    </w:p>
    <w:p w:rsidR="00114D20" w:rsidRPr="00863534" w:rsidRDefault="00114D20" w:rsidP="00114D20">
      <w:pPr>
        <w:pStyle w:val="a3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63534">
        <w:rPr>
          <w:rFonts w:ascii="Times New Roman" w:hAnsi="Times New Roman" w:cs="Times New Roman"/>
          <w:sz w:val="28"/>
          <w:szCs w:val="28"/>
        </w:rPr>
        <w:t>асходование бюджетных сре</w:t>
      </w:r>
      <w:proofErr w:type="gramStart"/>
      <w:r w:rsidRPr="00863534">
        <w:rPr>
          <w:rFonts w:ascii="Times New Roman" w:hAnsi="Times New Roman" w:cs="Times New Roman"/>
          <w:sz w:val="28"/>
          <w:szCs w:val="28"/>
        </w:rPr>
        <w:t>дств</w:t>
      </w:r>
      <w:r w:rsidRPr="00322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Pr="00863534">
        <w:rPr>
          <w:rFonts w:ascii="Times New Roman" w:hAnsi="Times New Roman" w:cs="Times New Roman"/>
          <w:sz w:val="28"/>
          <w:szCs w:val="28"/>
        </w:rPr>
        <w:t>587,06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63534">
        <w:rPr>
          <w:rFonts w:ascii="Times New Roman" w:hAnsi="Times New Roman" w:cs="Times New Roman"/>
          <w:sz w:val="28"/>
          <w:szCs w:val="28"/>
        </w:rPr>
        <w:t xml:space="preserve"> на цели, не отвечающие потребностям, а именно на приобретение упаковки совершено с нарушением принципа эффективности использования бюджетных средств (статья 34 Бюджетного Кодекса РФ).</w:t>
      </w:r>
    </w:p>
    <w:p w:rsidR="00114D20" w:rsidRDefault="00114D20" w:rsidP="00114D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20" w:rsidRDefault="00114D20" w:rsidP="00114D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14D20" w:rsidRDefault="00114D20" w:rsidP="00114D2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контрольного обмера (осмотра) от 31.05.2017 на 1л. в 1 экз.</w:t>
      </w:r>
    </w:p>
    <w:p w:rsidR="00114D20" w:rsidRDefault="00114D20" w:rsidP="00114D2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819">
        <w:rPr>
          <w:rFonts w:ascii="Times New Roman" w:hAnsi="Times New Roman" w:cs="Times New Roman"/>
          <w:sz w:val="28"/>
          <w:szCs w:val="28"/>
        </w:rPr>
        <w:t>Акт приема-сдачи выполненных работ по ремонту кровли на 1л. в 1 экз.</w:t>
      </w:r>
    </w:p>
    <w:p w:rsidR="00114D20" w:rsidRPr="00F93819" w:rsidRDefault="00114D20" w:rsidP="00114D2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главы Сретенского сельского поселения на 1л. в 1 экз.</w:t>
      </w:r>
    </w:p>
    <w:p w:rsidR="00114D20" w:rsidRDefault="00114D20" w:rsidP="00114D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20" w:rsidRDefault="00114D20" w:rsidP="00114D2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114D20" w:rsidRPr="00A96806" w:rsidRDefault="00114D20" w:rsidP="00114D20">
      <w:pPr>
        <w:tabs>
          <w:tab w:val="left" w:pos="8227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Козлова Т.Г.</w:t>
      </w:r>
    </w:p>
    <w:p w:rsidR="00C37E6E" w:rsidRDefault="00C37E6E"/>
    <w:sectPr w:rsidR="00C37E6E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2C48"/>
    <w:multiLevelType w:val="hybridMultilevel"/>
    <w:tmpl w:val="F9DC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7388"/>
    <w:multiLevelType w:val="hybridMultilevel"/>
    <w:tmpl w:val="1F1E1978"/>
    <w:lvl w:ilvl="0" w:tplc="9070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4D20"/>
    <w:rsid w:val="00114D20"/>
    <w:rsid w:val="00C37E6E"/>
    <w:rsid w:val="00D5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4D20"/>
  </w:style>
  <w:style w:type="paragraph" w:styleId="a3">
    <w:name w:val="List Paragraph"/>
    <w:basedOn w:val="a"/>
    <w:uiPriority w:val="34"/>
    <w:qFormat/>
    <w:rsid w:val="00114D20"/>
    <w:pPr>
      <w:ind w:left="720"/>
      <w:contextualSpacing/>
    </w:pPr>
  </w:style>
  <w:style w:type="paragraph" w:customStyle="1" w:styleId="a4">
    <w:name w:val="Бланк_адрес"/>
    <w:basedOn w:val="a"/>
    <w:rsid w:val="00114D20"/>
    <w:pPr>
      <w:suppressAutoHyphens/>
      <w:spacing w:before="60" w:after="6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2018-03-12T13:18:00Z</dcterms:created>
  <dcterms:modified xsi:type="dcterms:W3CDTF">2018-03-12T13:19:00Z</dcterms:modified>
</cp:coreProperties>
</file>