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4F" w:rsidRDefault="0070314F" w:rsidP="0070314F">
      <w:pPr>
        <w:pStyle w:val="ConsPlusNormal"/>
        <w:ind w:firstLine="540"/>
        <w:jc w:val="center"/>
        <w:rPr>
          <w:rFonts w:ascii="Times New Roman" w:hAnsi="Times New Roman" w:cs="Times New Roman"/>
          <w:sz w:val="28"/>
          <w:szCs w:val="28"/>
        </w:rPr>
      </w:pPr>
      <w:r>
        <w:rPr>
          <w:noProof/>
          <w:sz w:val="28"/>
          <w:szCs w:val="28"/>
        </w:rPr>
        <w:drawing>
          <wp:inline distT="0" distB="0" distL="0" distR="0">
            <wp:extent cx="779145" cy="1105535"/>
            <wp:effectExtent l="19050" t="0" r="190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79145" cy="1105535"/>
                    </a:xfrm>
                    <a:prstGeom prst="rect">
                      <a:avLst/>
                    </a:prstGeom>
                    <a:noFill/>
                    <a:ln w="9525">
                      <a:noFill/>
                      <a:miter lim="800000"/>
                      <a:headEnd/>
                      <a:tailEnd/>
                    </a:ln>
                  </pic:spPr>
                </pic:pic>
              </a:graphicData>
            </a:graphic>
          </wp:inline>
        </w:drawing>
      </w:r>
    </w:p>
    <w:p w:rsidR="0070314F" w:rsidRDefault="0070314F" w:rsidP="0070314F">
      <w:pPr>
        <w:pStyle w:val="ConsPlusNormal"/>
        <w:ind w:firstLine="540"/>
        <w:jc w:val="both"/>
        <w:rPr>
          <w:rFonts w:ascii="Times New Roman" w:hAnsi="Times New Roman" w:cs="Times New Roman"/>
          <w:sz w:val="28"/>
          <w:szCs w:val="28"/>
        </w:rPr>
      </w:pPr>
    </w:p>
    <w:p w:rsidR="0070314F" w:rsidRPr="00750C46" w:rsidRDefault="0070314F" w:rsidP="0070314F">
      <w:pPr>
        <w:spacing w:after="120" w:line="240" w:lineRule="auto"/>
        <w:jc w:val="center"/>
        <w:rPr>
          <w:rFonts w:ascii="Times New Roman" w:hAnsi="Times New Roman" w:cs="Times New Roman"/>
          <w:sz w:val="28"/>
          <w:szCs w:val="28"/>
        </w:rPr>
      </w:pPr>
      <w:r w:rsidRPr="00750C46">
        <w:rPr>
          <w:rFonts w:ascii="Times New Roman" w:hAnsi="Times New Roman" w:cs="Times New Roman"/>
          <w:sz w:val="28"/>
          <w:szCs w:val="28"/>
        </w:rPr>
        <w:t xml:space="preserve">КОНТРОЛЬНО-СЧЕТНАЯ КОМИССИЯ </w:t>
      </w:r>
    </w:p>
    <w:p w:rsidR="0070314F" w:rsidRPr="00750C46" w:rsidRDefault="0070314F" w:rsidP="0070314F">
      <w:pPr>
        <w:spacing w:after="120" w:line="240" w:lineRule="auto"/>
        <w:jc w:val="center"/>
        <w:rPr>
          <w:rFonts w:ascii="Times New Roman" w:hAnsi="Times New Roman" w:cs="Times New Roman"/>
          <w:sz w:val="28"/>
          <w:szCs w:val="28"/>
        </w:rPr>
      </w:pPr>
      <w:r w:rsidRPr="00750C46">
        <w:rPr>
          <w:rFonts w:ascii="Times New Roman" w:hAnsi="Times New Roman" w:cs="Times New Roman"/>
          <w:sz w:val="28"/>
          <w:szCs w:val="28"/>
        </w:rPr>
        <w:t xml:space="preserve">КОТЕЛЬНИЧСКОГО МУНИЦИПАЛЬНОГО РАЙОНА </w:t>
      </w:r>
    </w:p>
    <w:p w:rsidR="0070314F" w:rsidRPr="00750C46" w:rsidRDefault="0070314F" w:rsidP="0070314F">
      <w:pPr>
        <w:spacing w:after="120" w:line="240" w:lineRule="auto"/>
        <w:jc w:val="center"/>
        <w:rPr>
          <w:rFonts w:ascii="Times New Roman" w:hAnsi="Times New Roman" w:cs="Times New Roman"/>
          <w:sz w:val="28"/>
          <w:szCs w:val="28"/>
        </w:rPr>
      </w:pPr>
      <w:r w:rsidRPr="00750C46">
        <w:rPr>
          <w:rFonts w:ascii="Times New Roman" w:hAnsi="Times New Roman" w:cs="Times New Roman"/>
          <w:sz w:val="28"/>
          <w:szCs w:val="28"/>
        </w:rPr>
        <w:t>КИРОВСКОЙ ОБЛАСТИ</w:t>
      </w:r>
    </w:p>
    <w:p w:rsidR="0070314F" w:rsidRDefault="0070314F" w:rsidP="0070314F">
      <w:pPr>
        <w:pStyle w:val="a6"/>
        <w:spacing w:before="0" w:after="120" w:line="240" w:lineRule="auto"/>
        <w:rPr>
          <w:color w:val="auto"/>
          <w:sz w:val="24"/>
          <w:szCs w:val="24"/>
        </w:rPr>
      </w:pPr>
      <w:r w:rsidRPr="004022F1">
        <w:rPr>
          <w:color w:val="auto"/>
          <w:sz w:val="24"/>
          <w:szCs w:val="24"/>
        </w:rPr>
        <w:t xml:space="preserve">ул. Карла Маркса, д.16, г. Котельнич, </w:t>
      </w:r>
      <w:proofErr w:type="gramStart"/>
      <w:r w:rsidRPr="004022F1">
        <w:rPr>
          <w:color w:val="auto"/>
          <w:sz w:val="24"/>
          <w:szCs w:val="24"/>
        </w:rPr>
        <w:t>Кировской</w:t>
      </w:r>
      <w:proofErr w:type="gramEnd"/>
      <w:r w:rsidRPr="004022F1">
        <w:rPr>
          <w:color w:val="auto"/>
          <w:sz w:val="24"/>
          <w:szCs w:val="24"/>
        </w:rPr>
        <w:t xml:space="preserve"> обл., 612600, тел.: 8(83342) 4-38-76</w:t>
      </w:r>
    </w:p>
    <w:p w:rsidR="0070314F" w:rsidRPr="004022F1" w:rsidRDefault="0070314F" w:rsidP="0070314F">
      <w:pPr>
        <w:pStyle w:val="a6"/>
        <w:spacing w:before="0" w:after="120" w:line="240" w:lineRule="auto"/>
        <w:rPr>
          <w:color w:val="auto"/>
          <w:sz w:val="24"/>
          <w:szCs w:val="24"/>
        </w:rPr>
      </w:pPr>
      <w:r>
        <w:rPr>
          <w:color w:val="auto"/>
          <w:sz w:val="24"/>
          <w:szCs w:val="24"/>
        </w:rPr>
        <w:t>_____________________________________________________________________________</w:t>
      </w:r>
    </w:p>
    <w:p w:rsidR="0070314F" w:rsidRPr="00353460" w:rsidRDefault="0070314F" w:rsidP="0070314F">
      <w:pPr>
        <w:tabs>
          <w:tab w:val="left" w:pos="0"/>
        </w:tabs>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Информация</w:t>
      </w:r>
    </w:p>
    <w:p w:rsidR="0070314F" w:rsidRPr="00E876D9" w:rsidRDefault="0070314F" w:rsidP="0070314F">
      <w:pPr>
        <w:spacing w:line="360" w:lineRule="auto"/>
        <w:contextualSpacing/>
        <w:jc w:val="center"/>
        <w:rPr>
          <w:rFonts w:ascii="Times New Roman" w:hAnsi="Times New Roman" w:cs="Times New Roman"/>
          <w:b/>
          <w:sz w:val="28"/>
          <w:szCs w:val="28"/>
        </w:rPr>
      </w:pPr>
      <w:r>
        <w:rPr>
          <w:rFonts w:ascii="Times New Roman" w:eastAsia="Calibri" w:hAnsi="Times New Roman" w:cs="Times New Roman"/>
          <w:b/>
          <w:sz w:val="28"/>
          <w:szCs w:val="28"/>
        </w:rPr>
        <w:t>по результатам</w:t>
      </w:r>
      <w:r w:rsidRPr="00353460">
        <w:rPr>
          <w:rFonts w:ascii="Times New Roman" w:hAnsi="Times New Roman" w:cs="Times New Roman"/>
          <w:b/>
          <w:sz w:val="28"/>
          <w:szCs w:val="28"/>
        </w:rPr>
        <w:t xml:space="preserve"> </w:t>
      </w:r>
      <w:r w:rsidRPr="00E876D9">
        <w:rPr>
          <w:rFonts w:ascii="Times New Roman" w:eastAsia="Calibri" w:hAnsi="Times New Roman" w:cs="Times New Roman"/>
          <w:b/>
          <w:sz w:val="28"/>
          <w:szCs w:val="28"/>
        </w:rPr>
        <w:t>анализ</w:t>
      </w:r>
      <w:r>
        <w:rPr>
          <w:rFonts w:ascii="Times New Roman" w:hAnsi="Times New Roman" w:cs="Times New Roman"/>
          <w:b/>
          <w:sz w:val="28"/>
          <w:szCs w:val="28"/>
        </w:rPr>
        <w:t>а</w:t>
      </w:r>
      <w:r w:rsidRPr="00E876D9">
        <w:rPr>
          <w:rFonts w:ascii="Times New Roman" w:eastAsia="Calibri" w:hAnsi="Times New Roman" w:cs="Times New Roman"/>
          <w:b/>
          <w:sz w:val="28"/>
          <w:szCs w:val="28"/>
        </w:rPr>
        <w:t xml:space="preserve"> обоснованности штатной численности и технической оснащенности в структурных подразделениях, отраслевых органах администрации района, в том числе обладающих статусом юридического лица</w:t>
      </w:r>
    </w:p>
    <w:p w:rsidR="0070314F" w:rsidRDefault="0070314F" w:rsidP="0070314F">
      <w:pPr>
        <w:tabs>
          <w:tab w:val="left" w:pos="708"/>
          <w:tab w:val="left" w:pos="1416"/>
          <w:tab w:val="left" w:pos="8352"/>
        </w:tabs>
        <w:spacing w:line="360" w:lineRule="auto"/>
        <w:contextualSpacing/>
        <w:rPr>
          <w:rFonts w:ascii="Times New Roman" w:hAnsi="Times New Roman" w:cs="Times New Roman"/>
          <w:sz w:val="28"/>
          <w:szCs w:val="28"/>
        </w:rPr>
      </w:pPr>
    </w:p>
    <w:p w:rsidR="0070314F" w:rsidRDefault="0070314F" w:rsidP="0070314F">
      <w:pPr>
        <w:pStyle w:val="ConsPlusNormal"/>
        <w:ind w:firstLine="540"/>
        <w:jc w:val="both"/>
        <w:rPr>
          <w:rFonts w:ascii="Times New Roman" w:hAnsi="Times New Roman" w:cs="Times New Roman"/>
          <w:sz w:val="28"/>
          <w:szCs w:val="28"/>
        </w:rPr>
      </w:pPr>
    </w:p>
    <w:p w:rsidR="0070314F" w:rsidRPr="00CB2E8F" w:rsidRDefault="0070314F" w:rsidP="0070314F">
      <w:pPr>
        <w:spacing w:after="0" w:line="240" w:lineRule="auto"/>
        <w:contextualSpacing/>
        <w:jc w:val="both"/>
        <w:rPr>
          <w:rFonts w:ascii="Times New Roman" w:hAnsi="Times New Roman" w:cs="Times New Roman"/>
          <w:b/>
          <w:i/>
          <w:sz w:val="28"/>
          <w:szCs w:val="28"/>
        </w:rPr>
      </w:pPr>
      <w:r w:rsidRPr="00CB2E8F">
        <w:rPr>
          <w:rFonts w:ascii="Times New Roman" w:eastAsia="Calibri" w:hAnsi="Times New Roman" w:cs="Times New Roman"/>
          <w:b/>
          <w:i/>
          <w:sz w:val="28"/>
          <w:szCs w:val="28"/>
        </w:rPr>
        <w:t>Анализ обоснованности штатной численности в структурных подразделениях, отраслевых органах администрации района, в том числе обладающих статусом юридического лица.</w:t>
      </w:r>
    </w:p>
    <w:p w:rsidR="0070314F" w:rsidRDefault="0070314F" w:rsidP="0070314F">
      <w:pPr>
        <w:pStyle w:val="ConsPlusNormal"/>
        <w:ind w:firstLine="540"/>
        <w:jc w:val="both"/>
        <w:rPr>
          <w:rFonts w:ascii="Times New Roman" w:hAnsi="Times New Roman" w:cs="Times New Roman"/>
          <w:sz w:val="28"/>
          <w:szCs w:val="28"/>
        </w:rPr>
      </w:pPr>
    </w:p>
    <w:p w:rsidR="0070314F" w:rsidRPr="00CB2E8F" w:rsidRDefault="0070314F" w:rsidP="0070314F">
      <w:pPr>
        <w:pStyle w:val="ConsPlusNormal"/>
        <w:spacing w:after="120"/>
        <w:ind w:firstLine="540"/>
        <w:jc w:val="both"/>
        <w:rPr>
          <w:rFonts w:ascii="Times New Roman" w:hAnsi="Times New Roman" w:cs="Times New Roman"/>
          <w:sz w:val="28"/>
          <w:szCs w:val="28"/>
        </w:rPr>
      </w:pPr>
      <w:r w:rsidRPr="00CB2E8F">
        <w:rPr>
          <w:rFonts w:ascii="Times New Roman" w:hAnsi="Times New Roman" w:cs="Times New Roman"/>
          <w:sz w:val="28"/>
          <w:szCs w:val="28"/>
        </w:rPr>
        <w:t>Администрация района – орган местного самоуправления, осуществляющий исполнительно-распорядительные функции, наделенный Уставом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и законами области.</w:t>
      </w:r>
    </w:p>
    <w:p w:rsidR="0070314F" w:rsidRPr="00CB2E8F" w:rsidRDefault="0070314F" w:rsidP="0070314F">
      <w:pPr>
        <w:pStyle w:val="a5"/>
        <w:spacing w:after="120" w:afterAutospacing="0"/>
        <w:ind w:firstLine="567"/>
        <w:jc w:val="both"/>
        <w:rPr>
          <w:sz w:val="28"/>
          <w:szCs w:val="28"/>
        </w:rPr>
      </w:pPr>
      <w:r w:rsidRPr="00CB2E8F">
        <w:rPr>
          <w:sz w:val="28"/>
          <w:szCs w:val="28"/>
        </w:rPr>
        <w:t xml:space="preserve">Полное наименование администрации района: Администрация </w:t>
      </w:r>
      <w:proofErr w:type="spellStart"/>
      <w:r w:rsidRPr="00CB2E8F">
        <w:rPr>
          <w:sz w:val="28"/>
          <w:szCs w:val="28"/>
        </w:rPr>
        <w:t>Котельничского</w:t>
      </w:r>
      <w:proofErr w:type="spellEnd"/>
      <w:r w:rsidRPr="00CB2E8F">
        <w:rPr>
          <w:sz w:val="28"/>
          <w:szCs w:val="28"/>
        </w:rPr>
        <w:t xml:space="preserve"> района Кировской области.</w:t>
      </w:r>
    </w:p>
    <w:p w:rsidR="0070314F" w:rsidRPr="00CB2E8F" w:rsidRDefault="0070314F" w:rsidP="0070314F">
      <w:pPr>
        <w:pStyle w:val="a5"/>
        <w:spacing w:after="120" w:afterAutospacing="0"/>
        <w:ind w:firstLine="567"/>
        <w:jc w:val="both"/>
        <w:rPr>
          <w:sz w:val="28"/>
          <w:szCs w:val="28"/>
        </w:rPr>
      </w:pPr>
      <w:r w:rsidRPr="00CB2E8F">
        <w:rPr>
          <w:sz w:val="28"/>
          <w:szCs w:val="28"/>
        </w:rPr>
        <w:t xml:space="preserve">Сокращенное наименование: Администрация  </w:t>
      </w:r>
      <w:proofErr w:type="spellStart"/>
      <w:r w:rsidRPr="00CB2E8F">
        <w:rPr>
          <w:sz w:val="28"/>
          <w:szCs w:val="28"/>
        </w:rPr>
        <w:t>Котельничского</w:t>
      </w:r>
      <w:proofErr w:type="spellEnd"/>
      <w:r w:rsidRPr="00CB2E8F">
        <w:rPr>
          <w:sz w:val="28"/>
          <w:szCs w:val="28"/>
        </w:rPr>
        <w:t xml:space="preserve"> района Кировской области (далее – администрация района). </w:t>
      </w:r>
    </w:p>
    <w:p w:rsidR="0070314F" w:rsidRPr="00CB2E8F" w:rsidRDefault="0070314F" w:rsidP="0070314F">
      <w:pPr>
        <w:pStyle w:val="a5"/>
        <w:spacing w:after="120" w:afterAutospacing="0"/>
        <w:ind w:firstLine="567"/>
        <w:jc w:val="both"/>
        <w:rPr>
          <w:sz w:val="28"/>
          <w:szCs w:val="28"/>
        </w:rPr>
      </w:pPr>
      <w:r w:rsidRPr="00CB2E8F">
        <w:rPr>
          <w:sz w:val="28"/>
          <w:szCs w:val="28"/>
        </w:rPr>
        <w:t>Использование полного и сокращенного наименования администрации района в актах и документах имеет равную юридическую силу.</w:t>
      </w:r>
    </w:p>
    <w:p w:rsidR="0070314F" w:rsidRPr="00CB2E8F" w:rsidRDefault="0070314F" w:rsidP="0070314F">
      <w:pPr>
        <w:pStyle w:val="ConsPlusNormal"/>
        <w:spacing w:after="120"/>
        <w:ind w:firstLine="540"/>
        <w:jc w:val="both"/>
        <w:rPr>
          <w:rFonts w:ascii="Times New Roman" w:hAnsi="Times New Roman" w:cs="Times New Roman"/>
          <w:sz w:val="28"/>
          <w:szCs w:val="28"/>
        </w:rPr>
      </w:pPr>
      <w:r w:rsidRPr="00CB2E8F">
        <w:rPr>
          <w:rFonts w:ascii="Times New Roman" w:hAnsi="Times New Roman" w:cs="Times New Roman"/>
          <w:sz w:val="28"/>
          <w:szCs w:val="28"/>
        </w:rPr>
        <w:t>В структуру администрации района входят:</w:t>
      </w:r>
    </w:p>
    <w:p w:rsidR="0070314F" w:rsidRPr="00CB2E8F" w:rsidRDefault="0070314F" w:rsidP="0070314F">
      <w:pPr>
        <w:pStyle w:val="ConsPlusNormal"/>
        <w:spacing w:after="120"/>
        <w:jc w:val="both"/>
        <w:rPr>
          <w:rFonts w:ascii="Times New Roman" w:hAnsi="Times New Roman" w:cs="Times New Roman"/>
          <w:sz w:val="28"/>
          <w:szCs w:val="28"/>
        </w:rPr>
      </w:pPr>
      <w:r w:rsidRPr="00CB2E8F">
        <w:rPr>
          <w:rFonts w:ascii="Times New Roman" w:hAnsi="Times New Roman" w:cs="Times New Roman"/>
          <w:sz w:val="28"/>
          <w:szCs w:val="28"/>
        </w:rPr>
        <w:t>глава района (глава администрации района);</w:t>
      </w:r>
    </w:p>
    <w:p w:rsidR="0070314F" w:rsidRPr="00CB2E8F" w:rsidRDefault="0070314F" w:rsidP="0070314F">
      <w:pPr>
        <w:pStyle w:val="ConsPlusNormal"/>
        <w:spacing w:after="120"/>
        <w:jc w:val="both"/>
        <w:rPr>
          <w:rFonts w:ascii="Times New Roman" w:hAnsi="Times New Roman" w:cs="Times New Roman"/>
          <w:sz w:val="28"/>
          <w:szCs w:val="28"/>
        </w:rPr>
      </w:pPr>
      <w:r w:rsidRPr="00CB2E8F">
        <w:rPr>
          <w:rFonts w:ascii="Times New Roman" w:hAnsi="Times New Roman" w:cs="Times New Roman"/>
          <w:sz w:val="28"/>
          <w:szCs w:val="28"/>
        </w:rPr>
        <w:lastRenderedPageBreak/>
        <w:t>заместители главы администрации района;</w:t>
      </w:r>
    </w:p>
    <w:p w:rsidR="0070314F" w:rsidRPr="00CB2E8F" w:rsidRDefault="0070314F" w:rsidP="0070314F">
      <w:pPr>
        <w:pStyle w:val="ConsPlusNormal"/>
        <w:spacing w:after="120"/>
        <w:jc w:val="both"/>
        <w:rPr>
          <w:rFonts w:ascii="Times New Roman" w:hAnsi="Times New Roman" w:cs="Times New Roman"/>
          <w:sz w:val="28"/>
          <w:szCs w:val="28"/>
        </w:rPr>
      </w:pPr>
      <w:r w:rsidRPr="00CB2E8F">
        <w:rPr>
          <w:rFonts w:ascii="Times New Roman" w:hAnsi="Times New Roman" w:cs="Times New Roman"/>
          <w:sz w:val="28"/>
          <w:szCs w:val="28"/>
        </w:rPr>
        <w:t>структурные подразделения администрации района;</w:t>
      </w:r>
    </w:p>
    <w:p w:rsidR="0070314F" w:rsidRPr="00CB2E8F" w:rsidRDefault="0070314F" w:rsidP="0070314F">
      <w:pPr>
        <w:pStyle w:val="ConsPlusNormal"/>
        <w:spacing w:after="120"/>
        <w:jc w:val="both"/>
        <w:rPr>
          <w:rFonts w:ascii="Times New Roman" w:hAnsi="Times New Roman" w:cs="Times New Roman"/>
          <w:sz w:val="28"/>
          <w:szCs w:val="28"/>
        </w:rPr>
      </w:pPr>
      <w:r w:rsidRPr="00CB2E8F">
        <w:rPr>
          <w:rFonts w:ascii="Times New Roman" w:hAnsi="Times New Roman" w:cs="Times New Roman"/>
          <w:sz w:val="28"/>
          <w:szCs w:val="28"/>
        </w:rPr>
        <w:t>отраслевые  органы администрации района.</w:t>
      </w:r>
    </w:p>
    <w:p w:rsidR="0070314F" w:rsidRPr="00CB2E8F" w:rsidRDefault="0070314F" w:rsidP="0070314F">
      <w:pPr>
        <w:pStyle w:val="ConsPlusNormal"/>
        <w:spacing w:after="120"/>
        <w:ind w:firstLine="540"/>
        <w:jc w:val="both"/>
        <w:rPr>
          <w:rFonts w:ascii="Times New Roman" w:hAnsi="Times New Roman" w:cs="Times New Roman"/>
          <w:sz w:val="28"/>
          <w:szCs w:val="28"/>
        </w:rPr>
      </w:pPr>
      <w:r w:rsidRPr="00CB2E8F">
        <w:rPr>
          <w:rFonts w:ascii="Times New Roman" w:hAnsi="Times New Roman" w:cs="Times New Roman"/>
          <w:sz w:val="28"/>
          <w:szCs w:val="28"/>
        </w:rPr>
        <w:t>Администрацией района на принципах единоначалия руководит глава администрации района. Главой администрации района является глава района.</w:t>
      </w:r>
    </w:p>
    <w:p w:rsidR="0070314F" w:rsidRPr="00CB2E8F" w:rsidRDefault="0070314F" w:rsidP="0070314F">
      <w:pPr>
        <w:pStyle w:val="ConsPlusNormal"/>
        <w:spacing w:after="120"/>
        <w:ind w:firstLine="540"/>
        <w:jc w:val="both"/>
        <w:rPr>
          <w:rFonts w:ascii="Times New Roman" w:hAnsi="Times New Roman" w:cs="Times New Roman"/>
          <w:sz w:val="28"/>
          <w:szCs w:val="28"/>
        </w:rPr>
      </w:pPr>
      <w:r w:rsidRPr="00CB2E8F">
        <w:rPr>
          <w:rFonts w:ascii="Times New Roman" w:hAnsi="Times New Roman" w:cs="Times New Roman"/>
          <w:sz w:val="28"/>
          <w:szCs w:val="28"/>
        </w:rPr>
        <w:t xml:space="preserve">Администрация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лицевые счета, открытые в соответствии с Бюджетным </w:t>
      </w:r>
      <w:hyperlink r:id="rId5" w:history="1">
        <w:r w:rsidRPr="00CB2E8F">
          <w:rPr>
            <w:rFonts w:ascii="Times New Roman" w:hAnsi="Times New Roman" w:cs="Times New Roman"/>
            <w:sz w:val="28"/>
            <w:szCs w:val="28"/>
          </w:rPr>
          <w:t>кодексом</w:t>
        </w:r>
      </w:hyperlink>
      <w:r w:rsidRPr="00CB2E8F">
        <w:rPr>
          <w:rFonts w:ascii="Times New Roman" w:hAnsi="Times New Roman" w:cs="Times New Roman"/>
          <w:sz w:val="28"/>
          <w:szCs w:val="28"/>
        </w:rPr>
        <w:t xml:space="preserve"> Российской Федерации.</w:t>
      </w:r>
    </w:p>
    <w:p w:rsidR="0070314F" w:rsidRPr="00CB2E8F" w:rsidRDefault="0070314F" w:rsidP="0070314F">
      <w:pPr>
        <w:pStyle w:val="a3"/>
        <w:spacing w:after="120"/>
        <w:ind w:firstLine="567"/>
        <w:jc w:val="both"/>
        <w:rPr>
          <w:b w:val="0"/>
          <w:bCs w:val="0"/>
          <w:sz w:val="28"/>
          <w:szCs w:val="28"/>
        </w:rPr>
      </w:pPr>
      <w:r w:rsidRPr="00CB2E8F">
        <w:rPr>
          <w:b w:val="0"/>
          <w:bCs w:val="0"/>
          <w:sz w:val="28"/>
          <w:szCs w:val="28"/>
        </w:rPr>
        <w:t>Структура администрации района утверждается районной Думой по представлению главы администрации района.</w:t>
      </w:r>
    </w:p>
    <w:p w:rsidR="0070314F" w:rsidRPr="00D96E3F" w:rsidRDefault="0070314F" w:rsidP="0070314F">
      <w:pPr>
        <w:pStyle w:val="ConsPlusNormal"/>
        <w:spacing w:after="120"/>
        <w:ind w:firstLine="540"/>
        <w:jc w:val="both"/>
        <w:rPr>
          <w:rFonts w:ascii="Times New Roman" w:hAnsi="Times New Roman" w:cs="Times New Roman"/>
          <w:sz w:val="28"/>
          <w:szCs w:val="28"/>
        </w:rPr>
      </w:pPr>
      <w:r w:rsidRPr="00CB2E8F">
        <w:rPr>
          <w:rFonts w:ascii="Times New Roman" w:hAnsi="Times New Roman" w:cs="Times New Roman"/>
          <w:sz w:val="28"/>
          <w:szCs w:val="28"/>
        </w:rPr>
        <w:t xml:space="preserve">Для выполнения отдельных полномочий администрации района учреждены отраслевые  органы администрации района, обладающие правами юридического лица, </w:t>
      </w:r>
      <w:r w:rsidRPr="00D96E3F">
        <w:rPr>
          <w:rFonts w:ascii="Times New Roman" w:hAnsi="Times New Roman" w:cs="Times New Roman"/>
          <w:sz w:val="28"/>
          <w:szCs w:val="28"/>
        </w:rPr>
        <w:t>статус,</w:t>
      </w:r>
      <w:r w:rsidRPr="004D476C">
        <w:rPr>
          <w:rFonts w:ascii="Times New Roman" w:hAnsi="Times New Roman" w:cs="Times New Roman"/>
          <w:b/>
          <w:sz w:val="28"/>
          <w:szCs w:val="28"/>
        </w:rPr>
        <w:t xml:space="preserve"> </w:t>
      </w:r>
      <w:r w:rsidRPr="00D96E3F">
        <w:rPr>
          <w:rFonts w:ascii="Times New Roman" w:hAnsi="Times New Roman" w:cs="Times New Roman"/>
          <w:sz w:val="28"/>
          <w:szCs w:val="28"/>
        </w:rPr>
        <w:t xml:space="preserve">задачи и функции которых определяются положениями об этих органах, утвержденными решениями </w:t>
      </w:r>
      <w:proofErr w:type="spellStart"/>
      <w:r w:rsidRPr="00D96E3F">
        <w:rPr>
          <w:rFonts w:ascii="Times New Roman" w:hAnsi="Times New Roman" w:cs="Times New Roman"/>
          <w:sz w:val="28"/>
          <w:szCs w:val="28"/>
        </w:rPr>
        <w:t>Котельничской</w:t>
      </w:r>
      <w:proofErr w:type="spellEnd"/>
      <w:r w:rsidRPr="00D96E3F">
        <w:rPr>
          <w:rFonts w:ascii="Times New Roman" w:hAnsi="Times New Roman" w:cs="Times New Roman"/>
          <w:sz w:val="28"/>
          <w:szCs w:val="28"/>
        </w:rPr>
        <w:t xml:space="preserve"> Районной Думы.</w:t>
      </w:r>
    </w:p>
    <w:p w:rsidR="0070314F" w:rsidRPr="00CB2E8F" w:rsidRDefault="0070314F" w:rsidP="0070314F">
      <w:pPr>
        <w:pStyle w:val="ConsPlusNormal"/>
        <w:spacing w:after="120"/>
        <w:ind w:firstLine="567"/>
        <w:jc w:val="both"/>
        <w:rPr>
          <w:rFonts w:ascii="Times New Roman" w:hAnsi="Times New Roman" w:cs="Times New Roman"/>
          <w:sz w:val="28"/>
          <w:szCs w:val="28"/>
        </w:rPr>
      </w:pPr>
      <w:r w:rsidRPr="00CB2E8F">
        <w:rPr>
          <w:rFonts w:ascii="Times New Roman" w:hAnsi="Times New Roman" w:cs="Times New Roman"/>
          <w:sz w:val="28"/>
          <w:szCs w:val="28"/>
        </w:rPr>
        <w:t>К отраслевым органам администрации района относятся:</w:t>
      </w:r>
    </w:p>
    <w:p w:rsidR="0070314F" w:rsidRPr="00CB2E8F" w:rsidRDefault="0070314F" w:rsidP="0070314F">
      <w:pPr>
        <w:pStyle w:val="ConsPlusNormal"/>
        <w:spacing w:after="120"/>
        <w:jc w:val="both"/>
        <w:rPr>
          <w:rFonts w:ascii="Times New Roman" w:hAnsi="Times New Roman" w:cs="Times New Roman"/>
          <w:sz w:val="28"/>
          <w:szCs w:val="28"/>
        </w:rPr>
      </w:pPr>
      <w:r w:rsidRPr="00CB2E8F">
        <w:rPr>
          <w:rFonts w:ascii="Times New Roman" w:hAnsi="Times New Roman" w:cs="Times New Roman"/>
          <w:sz w:val="28"/>
          <w:szCs w:val="28"/>
        </w:rPr>
        <w:t xml:space="preserve">финансовое управление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финуправление</w:t>
      </w:r>
      <w:proofErr w:type="spellEnd"/>
      <w:r>
        <w:rPr>
          <w:rFonts w:ascii="Times New Roman" w:hAnsi="Times New Roman" w:cs="Times New Roman"/>
          <w:sz w:val="28"/>
          <w:szCs w:val="28"/>
        </w:rPr>
        <w:t>)</w:t>
      </w:r>
      <w:r w:rsidRPr="00CB2E8F">
        <w:rPr>
          <w:rFonts w:ascii="Times New Roman" w:hAnsi="Times New Roman" w:cs="Times New Roman"/>
          <w:sz w:val="28"/>
          <w:szCs w:val="28"/>
        </w:rPr>
        <w:t xml:space="preserve">; </w:t>
      </w:r>
    </w:p>
    <w:p w:rsidR="0070314F" w:rsidRPr="00CB2E8F" w:rsidRDefault="0070314F" w:rsidP="0070314F">
      <w:pPr>
        <w:pStyle w:val="ConsPlusNormal"/>
        <w:spacing w:after="120"/>
        <w:jc w:val="both"/>
        <w:rPr>
          <w:rFonts w:ascii="Times New Roman" w:hAnsi="Times New Roman" w:cs="Times New Roman"/>
          <w:sz w:val="28"/>
          <w:szCs w:val="28"/>
        </w:rPr>
      </w:pPr>
      <w:r>
        <w:rPr>
          <w:rFonts w:ascii="Times New Roman" w:hAnsi="Times New Roman" w:cs="Times New Roman"/>
          <w:sz w:val="28"/>
          <w:szCs w:val="28"/>
        </w:rPr>
        <w:t>У</w:t>
      </w:r>
      <w:r w:rsidRPr="00CB2E8F">
        <w:rPr>
          <w:rFonts w:ascii="Times New Roman" w:hAnsi="Times New Roman" w:cs="Times New Roman"/>
          <w:sz w:val="28"/>
          <w:szCs w:val="28"/>
        </w:rPr>
        <w:t xml:space="preserve">правление образования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Управление образования)</w:t>
      </w:r>
      <w:r w:rsidRPr="00CB2E8F">
        <w:rPr>
          <w:rFonts w:ascii="Times New Roman" w:hAnsi="Times New Roman" w:cs="Times New Roman"/>
          <w:sz w:val="28"/>
          <w:szCs w:val="28"/>
        </w:rPr>
        <w:t>.</w:t>
      </w:r>
    </w:p>
    <w:p w:rsidR="0070314F" w:rsidRPr="00CB2E8F" w:rsidRDefault="0070314F" w:rsidP="0070314F">
      <w:pPr>
        <w:pStyle w:val="ConsPlusNormal"/>
        <w:spacing w:after="120"/>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Положение о финансовом управлении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w:t>
      </w:r>
      <w:r>
        <w:rPr>
          <w:rFonts w:ascii="Times New Roman" w:hAnsi="Times New Roman" w:cs="Times New Roman"/>
          <w:sz w:val="28"/>
          <w:szCs w:val="28"/>
        </w:rPr>
        <w:t>и утверждено решением районной Д</w:t>
      </w:r>
      <w:r w:rsidRPr="00CB2E8F">
        <w:rPr>
          <w:rFonts w:ascii="Times New Roman" w:hAnsi="Times New Roman" w:cs="Times New Roman"/>
          <w:sz w:val="28"/>
          <w:szCs w:val="28"/>
        </w:rPr>
        <w:t>умы от 26.03.2014 №219</w:t>
      </w:r>
      <w:r>
        <w:rPr>
          <w:rFonts w:ascii="Times New Roman" w:hAnsi="Times New Roman" w:cs="Times New Roman"/>
          <w:sz w:val="28"/>
          <w:szCs w:val="28"/>
        </w:rPr>
        <w:t xml:space="preserve"> (далее – Положение о финансовом управлении)</w:t>
      </w:r>
      <w:r w:rsidRPr="00CB2E8F">
        <w:rPr>
          <w:rFonts w:ascii="Times New Roman" w:hAnsi="Times New Roman" w:cs="Times New Roman"/>
          <w:sz w:val="28"/>
          <w:szCs w:val="28"/>
        </w:rPr>
        <w:t>.</w:t>
      </w:r>
    </w:p>
    <w:p w:rsidR="0070314F" w:rsidRPr="00CB2E8F" w:rsidRDefault="0070314F" w:rsidP="0070314F">
      <w:pPr>
        <w:pStyle w:val="ConsPlusNormal"/>
        <w:spacing w:after="120"/>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Положение об Управлении образования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утверждено решением </w:t>
      </w:r>
      <w:proofErr w:type="spellStart"/>
      <w:r w:rsidRPr="00CB2E8F">
        <w:rPr>
          <w:rFonts w:ascii="Times New Roman" w:hAnsi="Times New Roman" w:cs="Times New Roman"/>
          <w:sz w:val="28"/>
          <w:szCs w:val="28"/>
        </w:rPr>
        <w:t>Котельничской</w:t>
      </w:r>
      <w:proofErr w:type="spellEnd"/>
      <w:r w:rsidRPr="00CB2E8F">
        <w:rPr>
          <w:rFonts w:ascii="Times New Roman" w:hAnsi="Times New Roman" w:cs="Times New Roman"/>
          <w:sz w:val="28"/>
          <w:szCs w:val="28"/>
        </w:rPr>
        <w:t xml:space="preserve"> районной Думы от 24.06.2015 №314</w:t>
      </w:r>
      <w:r>
        <w:rPr>
          <w:rFonts w:ascii="Times New Roman" w:hAnsi="Times New Roman" w:cs="Times New Roman"/>
          <w:sz w:val="28"/>
          <w:szCs w:val="28"/>
        </w:rPr>
        <w:t xml:space="preserve"> (далее – Положение об управлении образования)</w:t>
      </w:r>
      <w:r w:rsidRPr="00CB2E8F">
        <w:rPr>
          <w:rFonts w:ascii="Times New Roman" w:hAnsi="Times New Roman" w:cs="Times New Roman"/>
          <w:sz w:val="28"/>
          <w:szCs w:val="28"/>
        </w:rPr>
        <w:t>.</w:t>
      </w:r>
    </w:p>
    <w:p w:rsidR="0070314F" w:rsidRPr="00CB2E8F" w:rsidRDefault="0070314F" w:rsidP="0070314F">
      <w:pPr>
        <w:pStyle w:val="ConsPlusNormal"/>
        <w:spacing w:after="120"/>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К </w:t>
      </w:r>
      <w:proofErr w:type="gramStart"/>
      <w:r w:rsidRPr="00CB2E8F">
        <w:rPr>
          <w:rFonts w:ascii="Times New Roman" w:hAnsi="Times New Roman" w:cs="Times New Roman"/>
          <w:sz w:val="28"/>
          <w:szCs w:val="28"/>
        </w:rPr>
        <w:t>структурным</w:t>
      </w:r>
      <w:proofErr w:type="gramEnd"/>
      <w:r w:rsidRPr="00CB2E8F">
        <w:rPr>
          <w:rFonts w:ascii="Times New Roman" w:hAnsi="Times New Roman" w:cs="Times New Roman"/>
          <w:sz w:val="28"/>
          <w:szCs w:val="28"/>
        </w:rPr>
        <w:t xml:space="preserve"> подразделения администрации района относятся:</w:t>
      </w:r>
    </w:p>
    <w:p w:rsidR="0070314F" w:rsidRPr="00CB2E8F" w:rsidRDefault="0070314F" w:rsidP="0070314F">
      <w:pPr>
        <w:pStyle w:val="ConsPlusNormal"/>
        <w:spacing w:after="120"/>
        <w:ind w:firstLine="540"/>
        <w:jc w:val="both"/>
        <w:rPr>
          <w:rFonts w:ascii="Times New Roman" w:hAnsi="Times New Roman" w:cs="Times New Roman"/>
          <w:sz w:val="28"/>
          <w:szCs w:val="28"/>
        </w:rPr>
      </w:pPr>
      <w:r w:rsidRPr="00CB2E8F">
        <w:rPr>
          <w:rFonts w:ascii="Times New Roman" w:hAnsi="Times New Roman" w:cs="Times New Roman"/>
          <w:sz w:val="28"/>
          <w:szCs w:val="28"/>
        </w:rPr>
        <w:t>отдел ЖКХ, архитектуры и градостроительства;</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отдел экономики;</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отдел по управлению муниципальным имуществом и земельными ресурсами;</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отдел сельского хозяйства;</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отдел культуры, по делам архивов, молодежи и спорта;</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управление делами.</w:t>
      </w:r>
    </w:p>
    <w:p w:rsidR="0070314F" w:rsidRPr="00CB2E8F" w:rsidRDefault="0070314F" w:rsidP="0070314F">
      <w:pPr>
        <w:spacing w:after="120" w:line="240" w:lineRule="auto"/>
        <w:ind w:firstLine="567"/>
        <w:jc w:val="both"/>
        <w:rPr>
          <w:rFonts w:ascii="Times New Roman" w:hAnsi="Times New Roman" w:cs="Times New Roman"/>
          <w:sz w:val="28"/>
          <w:szCs w:val="28"/>
        </w:rPr>
      </w:pP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Работники, осуществляющие отдельные государственные полномочия:</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главный специалист, ответственный секретарь КДН и ЗП; </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главный специалист по опеке и попечительству. </w:t>
      </w:r>
    </w:p>
    <w:p w:rsidR="0070314F" w:rsidRPr="00CB2E8F" w:rsidRDefault="0070314F" w:rsidP="0070314F">
      <w:pPr>
        <w:spacing w:after="120" w:line="240" w:lineRule="auto"/>
        <w:ind w:firstLine="567"/>
        <w:jc w:val="both"/>
        <w:rPr>
          <w:rFonts w:ascii="Times New Roman" w:hAnsi="Times New Roman" w:cs="Times New Roman"/>
          <w:sz w:val="28"/>
          <w:szCs w:val="28"/>
        </w:rPr>
      </w:pP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Также в структуру администрации входят главный специалист по вопросам мобилизационной подготовки и защиты государственной тайны и главный специалист по вопросам ГО и ЧС.</w:t>
      </w:r>
    </w:p>
    <w:p w:rsidR="0070314F" w:rsidRPr="00CB2E8F" w:rsidRDefault="0070314F" w:rsidP="0070314F">
      <w:pPr>
        <w:widowControl w:val="0"/>
        <w:spacing w:after="120" w:line="240" w:lineRule="auto"/>
        <w:ind w:firstLine="567"/>
        <w:jc w:val="both"/>
        <w:rPr>
          <w:rFonts w:ascii="Times New Roman" w:hAnsi="Times New Roman" w:cs="Times New Roman"/>
          <w:color w:val="000000"/>
          <w:sz w:val="28"/>
          <w:szCs w:val="28"/>
        </w:rPr>
      </w:pPr>
      <w:r w:rsidRPr="00CB2E8F">
        <w:rPr>
          <w:rFonts w:ascii="Times New Roman" w:hAnsi="Times New Roman" w:cs="Times New Roman"/>
          <w:color w:val="000000"/>
          <w:sz w:val="28"/>
          <w:szCs w:val="28"/>
        </w:rPr>
        <w:t xml:space="preserve">Согласно п.6 статьи 33 Устава муниципального образования </w:t>
      </w:r>
      <w:proofErr w:type="spellStart"/>
      <w:r w:rsidRPr="00CB2E8F">
        <w:rPr>
          <w:rFonts w:ascii="Times New Roman" w:hAnsi="Times New Roman" w:cs="Times New Roman"/>
          <w:color w:val="000000"/>
          <w:sz w:val="28"/>
          <w:szCs w:val="28"/>
        </w:rPr>
        <w:t>Котельничский</w:t>
      </w:r>
      <w:proofErr w:type="spellEnd"/>
      <w:r w:rsidRPr="00CB2E8F">
        <w:rPr>
          <w:rFonts w:ascii="Times New Roman" w:hAnsi="Times New Roman" w:cs="Times New Roman"/>
          <w:color w:val="000000"/>
          <w:sz w:val="28"/>
          <w:szCs w:val="28"/>
        </w:rPr>
        <w:t xml:space="preserve"> муниципальный район Кировской области, принятого решением </w:t>
      </w:r>
      <w:proofErr w:type="spellStart"/>
      <w:r w:rsidRPr="00CB2E8F">
        <w:rPr>
          <w:rFonts w:ascii="Times New Roman" w:hAnsi="Times New Roman" w:cs="Times New Roman"/>
          <w:color w:val="000000"/>
          <w:sz w:val="28"/>
          <w:szCs w:val="28"/>
        </w:rPr>
        <w:t>Котельничской</w:t>
      </w:r>
      <w:proofErr w:type="spellEnd"/>
      <w:r w:rsidRPr="00CB2E8F">
        <w:rPr>
          <w:rFonts w:ascii="Times New Roman" w:hAnsi="Times New Roman" w:cs="Times New Roman"/>
          <w:color w:val="000000"/>
          <w:sz w:val="28"/>
          <w:szCs w:val="28"/>
        </w:rPr>
        <w:t xml:space="preserve"> районной Думы Кировской области от 26.02.2014  № 212 для выполнения отдельных полномочий администрации района глава администрации создает структурные подразделения администрации района без права юридического лица. </w:t>
      </w:r>
    </w:p>
    <w:p w:rsidR="0070314F" w:rsidRPr="00D96E3F" w:rsidRDefault="0070314F" w:rsidP="0070314F">
      <w:pPr>
        <w:widowControl w:val="0"/>
        <w:spacing w:after="120" w:line="240" w:lineRule="auto"/>
        <w:ind w:firstLine="567"/>
        <w:jc w:val="both"/>
        <w:rPr>
          <w:rFonts w:ascii="Times New Roman" w:hAnsi="Times New Roman" w:cs="Times New Roman"/>
          <w:color w:val="000000"/>
          <w:sz w:val="28"/>
          <w:szCs w:val="28"/>
        </w:rPr>
      </w:pPr>
      <w:r w:rsidRPr="00D96E3F">
        <w:rPr>
          <w:rFonts w:ascii="Times New Roman" w:hAnsi="Times New Roman" w:cs="Times New Roman"/>
          <w:color w:val="000000"/>
          <w:sz w:val="28"/>
          <w:szCs w:val="28"/>
        </w:rPr>
        <w:t xml:space="preserve">Статус, задачи и функции структурных подразделений определяются положениями об этих подразделениях. </w:t>
      </w:r>
    </w:p>
    <w:p w:rsidR="0070314F" w:rsidRPr="00D96E3F" w:rsidRDefault="0070314F" w:rsidP="0070314F">
      <w:pPr>
        <w:widowControl w:val="0"/>
        <w:spacing w:after="120" w:line="240" w:lineRule="auto"/>
        <w:ind w:firstLine="567"/>
        <w:jc w:val="both"/>
        <w:rPr>
          <w:rFonts w:ascii="Times New Roman" w:hAnsi="Times New Roman" w:cs="Times New Roman"/>
          <w:color w:val="000000"/>
          <w:sz w:val="28"/>
          <w:szCs w:val="28"/>
        </w:rPr>
      </w:pPr>
      <w:r w:rsidRPr="00D96E3F">
        <w:rPr>
          <w:rFonts w:ascii="Times New Roman" w:hAnsi="Times New Roman" w:cs="Times New Roman"/>
          <w:color w:val="000000"/>
          <w:sz w:val="28"/>
          <w:szCs w:val="28"/>
        </w:rPr>
        <w:t>Положения о структурных подразделениях администрации района утверждаются правовым актом администрации района.</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Положение об отделе жилищно-коммунального хозяйства, архитектуры и градостроительства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утверждено распоряжением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от 29.01.2015 №14</w:t>
      </w:r>
      <w:r>
        <w:rPr>
          <w:rFonts w:ascii="Times New Roman" w:hAnsi="Times New Roman" w:cs="Times New Roman"/>
          <w:sz w:val="28"/>
          <w:szCs w:val="28"/>
        </w:rPr>
        <w:t xml:space="preserve"> (далее – Положение об отделе ЖКХ)</w:t>
      </w:r>
      <w:r w:rsidRPr="00CB2E8F">
        <w:rPr>
          <w:rFonts w:ascii="Times New Roman" w:hAnsi="Times New Roman" w:cs="Times New Roman"/>
          <w:sz w:val="28"/>
          <w:szCs w:val="28"/>
        </w:rPr>
        <w:t>.</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Положение об отделе экономики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утверждено распоряжением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от 29.01.2015 №14.</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Положение об отделе по управлению муниципальным имуществом и земельными ресурсами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утверждено постановлением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от 05.08.2016 № 388</w:t>
      </w:r>
      <w:r>
        <w:rPr>
          <w:rFonts w:ascii="Times New Roman" w:hAnsi="Times New Roman" w:cs="Times New Roman"/>
          <w:sz w:val="28"/>
          <w:szCs w:val="28"/>
        </w:rPr>
        <w:t xml:space="preserve">  (далее – Положение об отделе по управлению имуществом)</w:t>
      </w:r>
      <w:r w:rsidRPr="00CB2E8F">
        <w:rPr>
          <w:rFonts w:ascii="Times New Roman" w:hAnsi="Times New Roman" w:cs="Times New Roman"/>
          <w:sz w:val="28"/>
          <w:szCs w:val="28"/>
        </w:rPr>
        <w:t>.</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Положение об отделе сельского хозяйства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утверждено постановлением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от 30.12.2015 № 205</w:t>
      </w:r>
      <w:r>
        <w:rPr>
          <w:rFonts w:ascii="Times New Roman" w:hAnsi="Times New Roman" w:cs="Times New Roman"/>
          <w:sz w:val="28"/>
          <w:szCs w:val="28"/>
        </w:rPr>
        <w:t xml:space="preserve"> (далее – Положение об отделе сельского хозяйства)</w:t>
      </w:r>
      <w:r w:rsidRPr="00CB2E8F">
        <w:rPr>
          <w:rFonts w:ascii="Times New Roman" w:hAnsi="Times New Roman" w:cs="Times New Roman"/>
          <w:sz w:val="28"/>
          <w:szCs w:val="28"/>
        </w:rPr>
        <w:t>.</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Положение об управлении делами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утверждено распоряжением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Кировской области от 29.01.2015 №14</w:t>
      </w:r>
      <w:r>
        <w:rPr>
          <w:rFonts w:ascii="Times New Roman" w:hAnsi="Times New Roman" w:cs="Times New Roman"/>
          <w:sz w:val="28"/>
          <w:szCs w:val="28"/>
        </w:rPr>
        <w:t xml:space="preserve"> (далее - </w:t>
      </w:r>
      <w:r w:rsidRPr="00CB2E8F">
        <w:rPr>
          <w:rFonts w:ascii="Times New Roman" w:hAnsi="Times New Roman" w:cs="Times New Roman"/>
          <w:sz w:val="28"/>
          <w:szCs w:val="28"/>
        </w:rPr>
        <w:t>Положение об управлении делами</w:t>
      </w:r>
      <w:r>
        <w:rPr>
          <w:rFonts w:ascii="Times New Roman" w:hAnsi="Times New Roman" w:cs="Times New Roman"/>
          <w:sz w:val="28"/>
          <w:szCs w:val="28"/>
        </w:rPr>
        <w:t>)</w:t>
      </w:r>
      <w:r w:rsidRPr="00CB2E8F">
        <w:rPr>
          <w:rFonts w:ascii="Times New Roman" w:hAnsi="Times New Roman" w:cs="Times New Roman"/>
          <w:sz w:val="28"/>
          <w:szCs w:val="28"/>
        </w:rPr>
        <w:t>.</w:t>
      </w:r>
    </w:p>
    <w:p w:rsidR="0070314F" w:rsidRPr="006F7125" w:rsidRDefault="0070314F" w:rsidP="0070314F">
      <w:pPr>
        <w:spacing w:after="120" w:line="240" w:lineRule="auto"/>
        <w:ind w:firstLine="567"/>
        <w:jc w:val="both"/>
        <w:rPr>
          <w:rFonts w:ascii="Times New Roman" w:hAnsi="Times New Roman" w:cs="Times New Roman"/>
          <w:sz w:val="28"/>
          <w:szCs w:val="28"/>
        </w:rPr>
      </w:pPr>
      <w:r w:rsidRPr="006F7125">
        <w:rPr>
          <w:rFonts w:ascii="Times New Roman" w:hAnsi="Times New Roman" w:cs="Times New Roman"/>
          <w:sz w:val="28"/>
          <w:szCs w:val="28"/>
        </w:rPr>
        <w:t xml:space="preserve">Положение об отделе культуры, по делам архивов, молодежи и спорта администрации </w:t>
      </w:r>
      <w:proofErr w:type="spellStart"/>
      <w:r w:rsidRPr="006F7125">
        <w:rPr>
          <w:rFonts w:ascii="Times New Roman" w:hAnsi="Times New Roman" w:cs="Times New Roman"/>
          <w:sz w:val="28"/>
          <w:szCs w:val="28"/>
        </w:rPr>
        <w:t>Котельничского</w:t>
      </w:r>
      <w:proofErr w:type="spellEnd"/>
      <w:r w:rsidRPr="006F7125">
        <w:rPr>
          <w:rFonts w:ascii="Times New Roman" w:hAnsi="Times New Roman" w:cs="Times New Roman"/>
          <w:sz w:val="28"/>
          <w:szCs w:val="28"/>
        </w:rPr>
        <w:t xml:space="preserve"> района Кировской области утверждено </w:t>
      </w:r>
      <w:r w:rsidRPr="006F7125">
        <w:rPr>
          <w:rFonts w:ascii="Times New Roman" w:hAnsi="Times New Roman" w:cs="Times New Roman"/>
          <w:sz w:val="28"/>
          <w:szCs w:val="28"/>
        </w:rPr>
        <w:lastRenderedPageBreak/>
        <w:t xml:space="preserve">распоряжением администрации </w:t>
      </w:r>
      <w:proofErr w:type="spellStart"/>
      <w:r w:rsidRPr="006F7125">
        <w:rPr>
          <w:rFonts w:ascii="Times New Roman" w:hAnsi="Times New Roman" w:cs="Times New Roman"/>
          <w:sz w:val="28"/>
          <w:szCs w:val="28"/>
        </w:rPr>
        <w:t>Котельничского</w:t>
      </w:r>
      <w:proofErr w:type="spellEnd"/>
      <w:r w:rsidRPr="006F7125">
        <w:rPr>
          <w:rFonts w:ascii="Times New Roman" w:hAnsi="Times New Roman" w:cs="Times New Roman"/>
          <w:sz w:val="28"/>
          <w:szCs w:val="28"/>
        </w:rPr>
        <w:t xml:space="preserve"> района Кировской области от 30.12.2015 № 206.</w:t>
      </w:r>
    </w:p>
    <w:p w:rsidR="0070314F" w:rsidRPr="00CB2E8F" w:rsidRDefault="0070314F" w:rsidP="0070314F">
      <w:pPr>
        <w:spacing w:after="120" w:line="240" w:lineRule="auto"/>
        <w:ind w:firstLine="567"/>
        <w:jc w:val="both"/>
        <w:rPr>
          <w:rFonts w:ascii="Times New Roman" w:hAnsi="Times New Roman" w:cs="Times New Roman"/>
          <w:sz w:val="28"/>
          <w:szCs w:val="28"/>
        </w:rPr>
      </w:pP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В соответствии с письмом Министерства финансов Кировской области от 20.10.2015 №2947-53-05-05 «О предельной штатной численности работников органов местного самоуправления области на 2016 год» доведена предельная штатная численность работников органов местного самоуправления </w:t>
      </w:r>
      <w:r w:rsidRPr="00CB2E8F">
        <w:rPr>
          <w:rFonts w:ascii="Times New Roman" w:hAnsi="Times New Roman" w:cs="Times New Roman"/>
          <w:sz w:val="28"/>
          <w:szCs w:val="28"/>
          <w:u w:val="single"/>
        </w:rPr>
        <w:t>на 2016 год.</w:t>
      </w:r>
      <w:r w:rsidRPr="00CB2E8F">
        <w:rPr>
          <w:rFonts w:ascii="Times New Roman" w:hAnsi="Times New Roman" w:cs="Times New Roman"/>
          <w:sz w:val="28"/>
          <w:szCs w:val="28"/>
        </w:rPr>
        <w:t xml:space="preserve"> </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Всего штатная численность муниципального района на 2016 год составила 65,5 единиц, в том числе замещающие муниципальные должности и муниципальные служащие 52,5 единиц, из них муниципальные служащие финансового органа 15 единиц. </w:t>
      </w:r>
      <w:proofErr w:type="gramStart"/>
      <w:r w:rsidRPr="00CB2E8F">
        <w:rPr>
          <w:rFonts w:ascii="Times New Roman" w:hAnsi="Times New Roman" w:cs="Times New Roman"/>
          <w:sz w:val="28"/>
          <w:szCs w:val="28"/>
        </w:rPr>
        <w:t>Занимающиеся</w:t>
      </w:r>
      <w:proofErr w:type="gramEnd"/>
      <w:r w:rsidRPr="00CB2E8F">
        <w:rPr>
          <w:rFonts w:ascii="Times New Roman" w:hAnsi="Times New Roman" w:cs="Times New Roman"/>
          <w:sz w:val="28"/>
          <w:szCs w:val="28"/>
        </w:rPr>
        <w:t xml:space="preserve"> техническим обеспечением и обслуживанием 13 единиц. Работники, осуществляющие отдельные государственные полномочия 7 единиц, в том числе по поддержке сельскохозяйственного производства 4 единицы, комиссия по делам несовершеннолетних 1 единица, специалисты по опеке и попечительству 2 единицы.</w:t>
      </w:r>
    </w:p>
    <w:p w:rsidR="0070314F" w:rsidRPr="00CB2E8F" w:rsidRDefault="0070314F" w:rsidP="0070314F">
      <w:pPr>
        <w:spacing w:after="120" w:line="240" w:lineRule="auto"/>
        <w:ind w:firstLine="567"/>
        <w:jc w:val="both"/>
        <w:rPr>
          <w:rFonts w:ascii="Times New Roman" w:hAnsi="Times New Roman" w:cs="Times New Roman"/>
          <w:sz w:val="28"/>
          <w:szCs w:val="28"/>
        </w:rPr>
      </w:pPr>
      <w:proofErr w:type="gramStart"/>
      <w:r w:rsidRPr="00CB2E8F">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Методикой расчета предельной штатной численности работников органов местного самоуправления муниципальных образований, утвержденной распоряжением Правительства Кировской области (далее – Методика) </w:t>
      </w:r>
      <w:r w:rsidRPr="00CB2E8F">
        <w:rPr>
          <w:rFonts w:ascii="Times New Roman" w:hAnsi="Times New Roman" w:cs="Times New Roman"/>
          <w:sz w:val="28"/>
          <w:szCs w:val="28"/>
        </w:rPr>
        <w:t xml:space="preserve">письмом Министерства финансов Кировской области от 24.08.2016 № 2827-53-05-05 «О предельной штатной численности работников органов местного самоуправления области на 2017 год» доведена предельная штатная численность работников органов местного самоуправления </w:t>
      </w:r>
      <w:r w:rsidRPr="00CB2E8F">
        <w:rPr>
          <w:rFonts w:ascii="Times New Roman" w:hAnsi="Times New Roman" w:cs="Times New Roman"/>
          <w:sz w:val="28"/>
          <w:szCs w:val="28"/>
          <w:u w:val="single"/>
        </w:rPr>
        <w:t>на 2017 год.</w:t>
      </w:r>
      <w:r w:rsidRPr="00CB2E8F">
        <w:rPr>
          <w:rFonts w:ascii="Times New Roman" w:hAnsi="Times New Roman" w:cs="Times New Roman"/>
          <w:sz w:val="28"/>
          <w:szCs w:val="28"/>
        </w:rPr>
        <w:t xml:space="preserve"> </w:t>
      </w:r>
      <w:proofErr w:type="gramEnd"/>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В сравнении с 2016 годом предельная штатная численность на 2017 год доведена меньше на 0,5 единиц.</w:t>
      </w:r>
    </w:p>
    <w:p w:rsidR="0070314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Всего штатная численность муниципального района на 2017 год составила 65 единиц, в том числе замещающие муниципальные должности и муниципальные служащие 52 единиц, из них муниципальные служащие финансового органа 15 единиц. </w:t>
      </w:r>
    </w:p>
    <w:p w:rsidR="0070314F" w:rsidRDefault="0070314F" w:rsidP="0070314F">
      <w:pPr>
        <w:spacing w:after="120" w:line="240" w:lineRule="auto"/>
        <w:ind w:firstLine="567"/>
        <w:jc w:val="both"/>
        <w:rPr>
          <w:rFonts w:ascii="Times New Roman" w:hAnsi="Times New Roman" w:cs="Times New Roman"/>
          <w:sz w:val="28"/>
          <w:szCs w:val="28"/>
        </w:rPr>
      </w:pPr>
      <w:proofErr w:type="gramStart"/>
      <w:r w:rsidRPr="00CB2E8F">
        <w:rPr>
          <w:rFonts w:ascii="Times New Roman" w:hAnsi="Times New Roman" w:cs="Times New Roman"/>
          <w:sz w:val="28"/>
          <w:szCs w:val="28"/>
        </w:rPr>
        <w:t>Занимающиеся</w:t>
      </w:r>
      <w:proofErr w:type="gramEnd"/>
      <w:r w:rsidRPr="00CB2E8F">
        <w:rPr>
          <w:rFonts w:ascii="Times New Roman" w:hAnsi="Times New Roman" w:cs="Times New Roman"/>
          <w:sz w:val="28"/>
          <w:szCs w:val="28"/>
        </w:rPr>
        <w:t xml:space="preserve"> техническим обеспечением и обслуживанием 13 единиц. </w:t>
      </w:r>
      <w:r>
        <w:rPr>
          <w:rFonts w:ascii="Times New Roman" w:hAnsi="Times New Roman" w:cs="Times New Roman"/>
          <w:sz w:val="28"/>
          <w:szCs w:val="28"/>
        </w:rPr>
        <w:t xml:space="preserve">     </w:t>
      </w:r>
      <w:r w:rsidRPr="00CB2E8F">
        <w:rPr>
          <w:rFonts w:ascii="Times New Roman" w:hAnsi="Times New Roman" w:cs="Times New Roman"/>
          <w:sz w:val="28"/>
          <w:szCs w:val="28"/>
        </w:rPr>
        <w:t>Работники, осуществляющие отдельные государственные полномочия 7 единиц, в том числе по поддержке сельскохозяйственного производства 4 единицы, комиссия по делам несовершеннолетних 1 единица, специалисты по опеке и попечительству 2 единицы.</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5B3167">
        <w:rPr>
          <w:rFonts w:ascii="Times New Roman" w:hAnsi="Times New Roman" w:cs="Times New Roman"/>
          <w:sz w:val="28"/>
          <w:szCs w:val="28"/>
        </w:rPr>
        <w:t xml:space="preserve"> </w:t>
      </w:r>
      <w:r>
        <w:rPr>
          <w:rFonts w:ascii="Times New Roman" w:hAnsi="Times New Roman" w:cs="Times New Roman"/>
          <w:sz w:val="28"/>
          <w:szCs w:val="28"/>
        </w:rPr>
        <w:t xml:space="preserve">Методикой </w:t>
      </w:r>
      <w:r w:rsidRPr="005B3167">
        <w:rPr>
          <w:rFonts w:ascii="Times New Roman" w:hAnsi="Times New Roman" w:cs="Times New Roman"/>
          <w:sz w:val="28"/>
          <w:szCs w:val="28"/>
        </w:rPr>
        <w:t>расчет предельной штатной численности работников органов местного самоуправления муниципальных образований (далее - предельная численность) производится по муниципальным образованиям, получающим из областного бюджета дотацию на выравнивание уровня бюджетной обеспеченности.</w:t>
      </w:r>
      <w:r w:rsidRPr="005B3167">
        <w:rPr>
          <w:rFonts w:ascii="Times New Roman" w:hAnsi="Times New Roman" w:cs="Times New Roman"/>
          <w:sz w:val="28"/>
          <w:szCs w:val="28"/>
        </w:rPr>
        <w:br/>
      </w:r>
      <w:r>
        <w:rPr>
          <w:rFonts w:ascii="Times New Roman" w:hAnsi="Times New Roman" w:cs="Times New Roman"/>
          <w:sz w:val="28"/>
          <w:szCs w:val="28"/>
        </w:rPr>
        <w:t xml:space="preserve">       В предельную численность входят</w:t>
      </w:r>
      <w:r w:rsidRPr="005B3167">
        <w:rPr>
          <w:rFonts w:ascii="Times New Roman" w:hAnsi="Times New Roman" w:cs="Times New Roman"/>
          <w:sz w:val="28"/>
          <w:szCs w:val="28"/>
        </w:rPr>
        <w:t>:</w:t>
      </w:r>
      <w:r>
        <w:rPr>
          <w:rFonts w:ascii="Times New Roman" w:hAnsi="Times New Roman" w:cs="Times New Roman"/>
          <w:sz w:val="28"/>
          <w:szCs w:val="28"/>
        </w:rPr>
        <w:t xml:space="preserve"> лица, замещающие муниципальные </w:t>
      </w:r>
      <w:r w:rsidRPr="005B3167">
        <w:rPr>
          <w:rFonts w:ascii="Times New Roman" w:hAnsi="Times New Roman" w:cs="Times New Roman"/>
          <w:sz w:val="28"/>
          <w:szCs w:val="28"/>
        </w:rPr>
        <w:lastRenderedPageBreak/>
        <w:t>должности</w:t>
      </w:r>
      <w:r>
        <w:rPr>
          <w:rFonts w:ascii="Times New Roman" w:hAnsi="Times New Roman" w:cs="Times New Roman"/>
          <w:sz w:val="28"/>
          <w:szCs w:val="28"/>
        </w:rPr>
        <w:t>; м</w:t>
      </w:r>
      <w:r w:rsidRPr="005B3167">
        <w:rPr>
          <w:rFonts w:ascii="Times New Roman" w:hAnsi="Times New Roman" w:cs="Times New Roman"/>
          <w:sz w:val="28"/>
          <w:szCs w:val="28"/>
        </w:rPr>
        <w:t>у</w:t>
      </w:r>
      <w:r>
        <w:rPr>
          <w:rFonts w:ascii="Times New Roman" w:hAnsi="Times New Roman" w:cs="Times New Roman"/>
          <w:sz w:val="28"/>
          <w:szCs w:val="28"/>
        </w:rPr>
        <w:t>ниципальные служащие; р</w:t>
      </w:r>
      <w:r w:rsidRPr="005B3167">
        <w:rPr>
          <w:rFonts w:ascii="Times New Roman" w:hAnsi="Times New Roman" w:cs="Times New Roman"/>
          <w:sz w:val="28"/>
          <w:szCs w:val="28"/>
        </w:rPr>
        <w:t>аботники, занимающиеся техническим обеспечением и обслуживанием деятельности органов местного самоуправления.</w:t>
      </w:r>
    </w:p>
    <w:p w:rsidR="0070314F" w:rsidRPr="00DA7A46"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DA7A46">
        <w:rPr>
          <w:rFonts w:ascii="Times New Roman" w:hAnsi="Times New Roman" w:cs="Times New Roman"/>
          <w:sz w:val="28"/>
          <w:szCs w:val="28"/>
        </w:rPr>
        <w:t xml:space="preserve">орматив численности включает в себя минимально необходимую численность муниципальных служащих и лиц, замещающих муниципальные должности. В норматив численности не включается штатная численность работников органов местного самоуправления, предусматриваемая для осуществления </w:t>
      </w:r>
      <w:r w:rsidRPr="00D96E3F">
        <w:rPr>
          <w:rFonts w:ascii="Times New Roman" w:hAnsi="Times New Roman" w:cs="Times New Roman"/>
          <w:sz w:val="28"/>
          <w:szCs w:val="28"/>
        </w:rPr>
        <w:t xml:space="preserve">отдельных государственных полномочий, </w:t>
      </w:r>
      <w:r w:rsidRPr="00DA7A46">
        <w:rPr>
          <w:rFonts w:ascii="Times New Roman" w:hAnsi="Times New Roman" w:cs="Times New Roman"/>
          <w:sz w:val="28"/>
          <w:szCs w:val="28"/>
        </w:rPr>
        <w:t>переданных органам местного самоуправления муниципальных образований.</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Методике </w:t>
      </w:r>
      <w:proofErr w:type="gramStart"/>
      <w:r>
        <w:rPr>
          <w:rFonts w:ascii="Times New Roman" w:hAnsi="Times New Roman" w:cs="Times New Roman"/>
          <w:sz w:val="28"/>
          <w:szCs w:val="28"/>
        </w:rPr>
        <w:t>расчета предельной штатной численности работников органов местного самоуправления муниципальных образований</w:t>
      </w:r>
      <w:proofErr w:type="gramEnd"/>
      <w:r w:rsidRPr="005B3167">
        <w:t xml:space="preserve"> </w:t>
      </w:r>
      <w:r>
        <w:rPr>
          <w:rFonts w:ascii="Times New Roman" w:hAnsi="Times New Roman" w:cs="Times New Roman"/>
          <w:sz w:val="28"/>
          <w:szCs w:val="28"/>
        </w:rPr>
        <w:t>ч</w:t>
      </w:r>
      <w:r w:rsidRPr="005B3167">
        <w:rPr>
          <w:rFonts w:ascii="Times New Roman" w:hAnsi="Times New Roman" w:cs="Times New Roman"/>
          <w:sz w:val="28"/>
          <w:szCs w:val="28"/>
        </w:rPr>
        <w:t>исленность муниципальных служащих финансового органа определяется в зависимости от объема расходов и получателей средств консолидированного бюджета муниципального р</w:t>
      </w:r>
      <w:r>
        <w:rPr>
          <w:rFonts w:ascii="Times New Roman" w:hAnsi="Times New Roman" w:cs="Times New Roman"/>
          <w:sz w:val="28"/>
          <w:szCs w:val="28"/>
        </w:rPr>
        <w:t>айона за последний отчетный год.</w:t>
      </w:r>
    </w:p>
    <w:p w:rsidR="0070314F" w:rsidRDefault="0070314F" w:rsidP="0070314F">
      <w:pPr>
        <w:spacing w:after="120" w:line="240" w:lineRule="auto"/>
        <w:ind w:firstLine="567"/>
        <w:jc w:val="both"/>
        <w:rPr>
          <w:rFonts w:ascii="Times New Roman" w:hAnsi="Times New Roman" w:cs="Times New Roman"/>
          <w:sz w:val="28"/>
          <w:szCs w:val="28"/>
        </w:rPr>
      </w:pPr>
      <w:r w:rsidRPr="005B3167">
        <w:rPr>
          <w:rFonts w:ascii="Times New Roman" w:hAnsi="Times New Roman" w:cs="Times New Roman"/>
          <w:sz w:val="28"/>
          <w:szCs w:val="28"/>
        </w:rPr>
        <w:t>Численность работников, занимающихся техническим обеспечением и обслуживанием деятельности органов местного самоуправления, устанавливается в размере не более 25% от предельной численности.</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Министерство финансов применяет для расчета численности</w:t>
      </w:r>
      <w:r w:rsidRPr="00A7231B">
        <w:rPr>
          <w:rFonts w:ascii="Times New Roman" w:hAnsi="Times New Roman" w:cs="Times New Roman"/>
          <w:sz w:val="28"/>
          <w:szCs w:val="28"/>
        </w:rPr>
        <w:t xml:space="preserve"> </w:t>
      </w:r>
      <w:r w:rsidRPr="005B3167">
        <w:rPr>
          <w:rFonts w:ascii="Times New Roman" w:hAnsi="Times New Roman" w:cs="Times New Roman"/>
          <w:sz w:val="28"/>
          <w:szCs w:val="28"/>
        </w:rPr>
        <w:t>работников, занимающихся техническим обеспечением и обслуживанием деятельности органов местного самоуправления</w:t>
      </w:r>
      <w:r>
        <w:rPr>
          <w:rFonts w:ascii="Times New Roman" w:hAnsi="Times New Roman" w:cs="Times New Roman"/>
          <w:sz w:val="28"/>
          <w:szCs w:val="28"/>
        </w:rPr>
        <w:t xml:space="preserve"> 20 % от предельной численности, в том числе отдельно по </w:t>
      </w:r>
      <w:proofErr w:type="spellStart"/>
      <w:r>
        <w:rPr>
          <w:rFonts w:ascii="Times New Roman" w:hAnsi="Times New Roman" w:cs="Times New Roman"/>
          <w:sz w:val="28"/>
          <w:szCs w:val="28"/>
        </w:rPr>
        <w:t>финуправлению</w:t>
      </w:r>
      <w:proofErr w:type="spellEnd"/>
      <w:r>
        <w:rPr>
          <w:rFonts w:ascii="Times New Roman" w:hAnsi="Times New Roman" w:cs="Times New Roman"/>
          <w:sz w:val="28"/>
          <w:szCs w:val="28"/>
        </w:rPr>
        <w:t>.</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Анализ фактической штатной численности проведен на основании данных, представленных администрацией района.</w:t>
      </w:r>
    </w:p>
    <w:p w:rsidR="0070314F" w:rsidRPr="00CB2E8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момент </w:t>
      </w:r>
      <w:r w:rsidRPr="00FE2C96">
        <w:rPr>
          <w:rFonts w:ascii="Times New Roman" w:hAnsi="Times New Roman" w:cs="Times New Roman"/>
          <w:sz w:val="28"/>
          <w:szCs w:val="28"/>
        </w:rPr>
        <w:t xml:space="preserve">экспертно </w:t>
      </w:r>
      <w:r>
        <w:rPr>
          <w:rFonts w:ascii="Times New Roman" w:hAnsi="Times New Roman" w:cs="Times New Roman"/>
          <w:sz w:val="28"/>
          <w:szCs w:val="28"/>
        </w:rPr>
        <w:t>–</w:t>
      </w:r>
      <w:r w:rsidRPr="00FE2C96">
        <w:rPr>
          <w:rFonts w:ascii="Times New Roman" w:hAnsi="Times New Roman" w:cs="Times New Roman"/>
          <w:sz w:val="28"/>
          <w:szCs w:val="28"/>
        </w:rPr>
        <w:t xml:space="preserve"> аналитического</w:t>
      </w:r>
      <w:r>
        <w:rPr>
          <w:rFonts w:ascii="Times New Roman" w:hAnsi="Times New Roman" w:cs="Times New Roman"/>
          <w:sz w:val="28"/>
          <w:szCs w:val="28"/>
        </w:rPr>
        <w:t xml:space="preserve"> мероприятия</w:t>
      </w:r>
      <w:r w:rsidRPr="00CB2E8F">
        <w:rPr>
          <w:rFonts w:ascii="Times New Roman" w:hAnsi="Times New Roman" w:cs="Times New Roman"/>
          <w:sz w:val="28"/>
          <w:szCs w:val="28"/>
        </w:rPr>
        <w:t xml:space="preserve">  в  администрации района  фактическая штатная численность составляет:</w:t>
      </w:r>
    </w:p>
    <w:p w:rsidR="0070314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заместители главы администрации района – 4 штатные единицы</w:t>
      </w:r>
      <w:r>
        <w:rPr>
          <w:rFonts w:ascii="Times New Roman" w:hAnsi="Times New Roman" w:cs="Times New Roman"/>
          <w:sz w:val="28"/>
          <w:szCs w:val="28"/>
        </w:rPr>
        <w:t>, из них:</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района, заведующий отделом ЖКХ, архитектуры и градостроительства</w:t>
      </w:r>
      <w:r w:rsidRPr="00CB2E8F">
        <w:rPr>
          <w:rFonts w:ascii="Times New Roman" w:hAnsi="Times New Roman" w:cs="Times New Roman"/>
          <w:sz w:val="28"/>
          <w:szCs w:val="28"/>
        </w:rPr>
        <w:t>;</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района, заведующий отделом экономики;</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района, начальник финансового управления администрации района;</w:t>
      </w:r>
    </w:p>
    <w:p w:rsidR="0070314F" w:rsidRPr="00CB2E8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по социальным вопросам – курирующий направление деятельности и одновременно не являющийся руководителем структурного подразделения, осуществляющего реализацию данного направления деятельности;</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главный специалист по вопросам мобилизационной подготовки и защиты государственной тайны - 1 штатная единица - муниципальный служащий;</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lastRenderedPageBreak/>
        <w:t>главный специалист по вопросам ГО и ЧС - 1 штатная единица - муниципальный служащий;</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главный специалист, ответственный секретарь КДН и ЗП - 1 штатная единица - муниципальный служащий;</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главный специалист по опеке и попечительству -  2 штатные единицы - муниципальные служащие;</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отдел ЖКХ, архитектуры и градостроительства – 4 штатные единицы - муниципальные служащие, 1 штатная единица технический работник - старший инспектор – делопроизводитель;</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отдел экономики -  </w:t>
      </w:r>
      <w:r>
        <w:rPr>
          <w:rFonts w:ascii="Times New Roman" w:hAnsi="Times New Roman" w:cs="Times New Roman"/>
          <w:sz w:val="28"/>
          <w:szCs w:val="28"/>
        </w:rPr>
        <w:t>2</w:t>
      </w:r>
      <w:r w:rsidRPr="00CB2E8F">
        <w:rPr>
          <w:rFonts w:ascii="Times New Roman" w:hAnsi="Times New Roman" w:cs="Times New Roman"/>
          <w:sz w:val="28"/>
          <w:szCs w:val="28"/>
        </w:rPr>
        <w:t xml:space="preserve"> штатные единицы - муниципальные служащие;</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отдел по управлению муниципальным имуществом и земельными ресурсами -  3 штатные единицы - муниципальные служащие, 2 штатные единицы - технические работники: старший инспектор – делопроизводитель-юрист, старший инспектор – делопроизводитель по земельным отношениям;</w:t>
      </w:r>
    </w:p>
    <w:p w:rsidR="0070314F" w:rsidRPr="00CB2E8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отдел сельского хозяйства - 3</w:t>
      </w:r>
      <w:r w:rsidRPr="00CB2E8F">
        <w:rPr>
          <w:rFonts w:ascii="Times New Roman" w:hAnsi="Times New Roman" w:cs="Times New Roman"/>
          <w:sz w:val="28"/>
          <w:szCs w:val="28"/>
        </w:rPr>
        <w:t xml:space="preserve"> штатные единицы - муниципальные служащие;</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отдел культуры, по делам архивов, молодежи и спорта – 5 штатных единиц -  муниципальные служащие;</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управление делами – 5 штатных единиц - муниципальные служащие, 10 штатных единиц -  технические работники;</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централизованная бухгалтерия – 10 штатных единиц;</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финансовое управление – 14 штатных единиц - муниципальные служащие, 3 штатные единицы – технические работники;</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Управление образования – 3 штатные единицы - муниципальные служащие, централизованная бухгалтерия 16 штатных единиц, методисты 2,72 штатные единицы, зав. методкабинетом 1 штатная единица, водитель -1 штатная единица, уборщик – 0,5 штатных единиц.  </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обслуживающий персонал администрации </w:t>
      </w:r>
      <w:proofErr w:type="spellStart"/>
      <w:r w:rsidRPr="00CB2E8F">
        <w:rPr>
          <w:rFonts w:ascii="Times New Roman" w:hAnsi="Times New Roman" w:cs="Times New Roman"/>
          <w:sz w:val="28"/>
          <w:szCs w:val="28"/>
        </w:rPr>
        <w:t>Котельничского</w:t>
      </w:r>
      <w:proofErr w:type="spellEnd"/>
      <w:r w:rsidRPr="00CB2E8F">
        <w:rPr>
          <w:rFonts w:ascii="Times New Roman" w:hAnsi="Times New Roman" w:cs="Times New Roman"/>
          <w:sz w:val="28"/>
          <w:szCs w:val="28"/>
        </w:rPr>
        <w:t xml:space="preserve"> района, содержащийся за счет сметы расходов – 5,5 единиц;</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единая дежурно – диспетчерская служба администрации района 5 единиц.</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В ходе анализа установлено, что имеются вакантные должности муниципальной службы, в том числе:</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заведующий отделом сельского хозяйства администрации района с 26.05.2017;</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ведущий специалист в управлении делами администрации района с 01.12.2016;</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lastRenderedPageBreak/>
        <w:t>заведующий сектором финансового контроля и закупок  финансового управления администрации района с 06.05.2017;</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ведущего специалиста отдела экономики с 27.07.2016 (специалист находится в отпуске по уходу за ребенком);</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главного специалиста отдела экономики с 09.06.2017 (специалист находится в отпуске по уходу за ребенком).</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 xml:space="preserve"> Наличие свободных рабочих мест в Управлении образования администрации района:</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бухгалтер по материалам 2 ставки с 02.05.2017;</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бухгалтер по расчетам 1 ставка с 12.05.2017;</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бухгалтер по закупкам 1 ставка с 31.03.2017;</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методист 1 ставка с 25.07.2016;</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секретарь – машинистка 1 ставка с 12.12.2016.</w:t>
      </w:r>
    </w:p>
    <w:p w:rsidR="0070314F" w:rsidRPr="00B40849" w:rsidRDefault="0070314F" w:rsidP="0070314F">
      <w:pPr>
        <w:spacing w:after="120" w:line="240" w:lineRule="auto"/>
        <w:ind w:firstLine="567"/>
        <w:jc w:val="both"/>
        <w:rPr>
          <w:rFonts w:ascii="Times New Roman" w:hAnsi="Times New Roman" w:cs="Times New Roman"/>
          <w:sz w:val="28"/>
          <w:szCs w:val="28"/>
        </w:rPr>
      </w:pPr>
      <w:r w:rsidRPr="00B40849">
        <w:rPr>
          <w:rFonts w:ascii="Times New Roman" w:hAnsi="Times New Roman" w:cs="Times New Roman"/>
          <w:sz w:val="28"/>
          <w:szCs w:val="28"/>
        </w:rPr>
        <w:t>Проведение анализа штатных расписаний осуществлялось на основании полученных от администрации района утвержденных штатных расписаний, действующих в соответствующем периоде.</w:t>
      </w:r>
    </w:p>
    <w:p w:rsidR="0070314F" w:rsidRPr="00CB2E8F" w:rsidRDefault="0070314F" w:rsidP="0070314F">
      <w:pPr>
        <w:spacing w:after="0" w:line="240" w:lineRule="auto"/>
        <w:contextualSpacing/>
        <w:jc w:val="both"/>
        <w:rPr>
          <w:rFonts w:ascii="Times New Roman" w:eastAsia="Calibri" w:hAnsi="Times New Roman" w:cs="Times New Roman"/>
          <w:sz w:val="28"/>
          <w:szCs w:val="28"/>
        </w:rPr>
      </w:pP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Утвержденная штатная численность соответствует доведенной Министерством </w:t>
      </w:r>
      <w:proofErr w:type="gramStart"/>
      <w:r>
        <w:rPr>
          <w:rFonts w:ascii="Times New Roman" w:eastAsia="Calibri" w:hAnsi="Times New Roman" w:cs="Times New Roman"/>
          <w:sz w:val="28"/>
          <w:szCs w:val="28"/>
        </w:rPr>
        <w:t>финансов Кировской области предельной штатной численности работников органов местного самоуправления</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Котельничского</w:t>
      </w:r>
      <w:proofErr w:type="spellEnd"/>
      <w:r>
        <w:rPr>
          <w:rFonts w:ascii="Times New Roman" w:eastAsia="Calibri" w:hAnsi="Times New Roman" w:cs="Times New Roman"/>
          <w:sz w:val="28"/>
          <w:szCs w:val="28"/>
        </w:rPr>
        <w:t xml:space="preserve"> района на 2017 год.</w:t>
      </w:r>
    </w:p>
    <w:p w:rsidR="0070314F" w:rsidRDefault="0070314F" w:rsidP="0070314F">
      <w:pPr>
        <w:spacing w:after="0" w:line="240" w:lineRule="auto"/>
        <w:contextualSpacing/>
        <w:jc w:val="both"/>
        <w:rPr>
          <w:rFonts w:ascii="Times New Roman" w:eastAsia="Calibri" w:hAnsi="Times New Roman" w:cs="Times New Roman"/>
          <w:sz w:val="28"/>
          <w:szCs w:val="28"/>
        </w:rPr>
      </w:pPr>
    </w:p>
    <w:p w:rsidR="0070314F" w:rsidRDefault="0070314F" w:rsidP="0070314F">
      <w:pPr>
        <w:pStyle w:val="Default"/>
        <w:ind w:firstLine="567"/>
        <w:jc w:val="both"/>
        <w:rPr>
          <w:sz w:val="28"/>
          <w:szCs w:val="28"/>
        </w:rPr>
      </w:pPr>
      <w:r>
        <w:rPr>
          <w:sz w:val="28"/>
          <w:szCs w:val="28"/>
        </w:rPr>
        <w:t xml:space="preserve">В ходе </w:t>
      </w:r>
      <w:r w:rsidRPr="00FE2C96">
        <w:rPr>
          <w:sz w:val="28"/>
          <w:szCs w:val="28"/>
        </w:rPr>
        <w:t xml:space="preserve">экспертно </w:t>
      </w:r>
      <w:r>
        <w:rPr>
          <w:sz w:val="28"/>
          <w:szCs w:val="28"/>
        </w:rPr>
        <w:t>–</w:t>
      </w:r>
      <w:r w:rsidRPr="00FE2C96">
        <w:rPr>
          <w:sz w:val="28"/>
          <w:szCs w:val="28"/>
        </w:rPr>
        <w:t xml:space="preserve"> аналитического</w:t>
      </w:r>
      <w:r>
        <w:rPr>
          <w:sz w:val="28"/>
          <w:szCs w:val="28"/>
        </w:rPr>
        <w:t xml:space="preserve"> мероприятия</w:t>
      </w:r>
      <w:proofErr w:type="gramStart"/>
      <w:r w:rsidRPr="00CB2E8F">
        <w:rPr>
          <w:sz w:val="28"/>
          <w:szCs w:val="28"/>
        </w:rPr>
        <w:t xml:space="preserve">  </w:t>
      </w:r>
      <w:r>
        <w:rPr>
          <w:sz w:val="28"/>
          <w:szCs w:val="28"/>
        </w:rPr>
        <w:t>К</w:t>
      </w:r>
      <w:proofErr w:type="gramEnd"/>
      <w:r>
        <w:rPr>
          <w:sz w:val="28"/>
          <w:szCs w:val="28"/>
        </w:rPr>
        <w:t xml:space="preserve">онтрольно – счетной комиссией </w:t>
      </w:r>
      <w:proofErr w:type="spellStart"/>
      <w:r>
        <w:rPr>
          <w:sz w:val="28"/>
          <w:szCs w:val="28"/>
        </w:rPr>
        <w:t>Котельничского</w:t>
      </w:r>
      <w:proofErr w:type="spellEnd"/>
      <w:r>
        <w:rPr>
          <w:sz w:val="28"/>
          <w:szCs w:val="28"/>
        </w:rPr>
        <w:t xml:space="preserve"> района сделан запрос о предоставлении следующих документов  и информации:</w:t>
      </w:r>
    </w:p>
    <w:p w:rsidR="0070314F" w:rsidRPr="00101C34" w:rsidRDefault="0070314F" w:rsidP="0070314F">
      <w:pPr>
        <w:pStyle w:val="Default"/>
        <w:jc w:val="both"/>
        <w:rPr>
          <w:color w:val="auto"/>
          <w:sz w:val="28"/>
          <w:szCs w:val="28"/>
        </w:rPr>
      </w:pPr>
      <w:r>
        <w:rPr>
          <w:color w:val="auto"/>
          <w:sz w:val="28"/>
          <w:szCs w:val="28"/>
        </w:rPr>
        <w:t>- положений</w:t>
      </w:r>
      <w:r w:rsidRPr="009C5E3C">
        <w:rPr>
          <w:color w:val="auto"/>
          <w:sz w:val="28"/>
          <w:szCs w:val="28"/>
        </w:rPr>
        <w:t xml:space="preserve"> о структурных подразделениях, отраслевых органах администрации</w:t>
      </w:r>
      <w:r>
        <w:rPr>
          <w:color w:val="auto"/>
          <w:szCs w:val="28"/>
        </w:rPr>
        <w:t xml:space="preserve"> </w:t>
      </w:r>
      <w:proofErr w:type="spellStart"/>
      <w:r>
        <w:rPr>
          <w:color w:val="auto"/>
          <w:sz w:val="28"/>
          <w:szCs w:val="28"/>
        </w:rPr>
        <w:t>Котельничского</w:t>
      </w:r>
      <w:proofErr w:type="spellEnd"/>
      <w:r>
        <w:rPr>
          <w:color w:val="auto"/>
          <w:sz w:val="28"/>
          <w:szCs w:val="28"/>
        </w:rPr>
        <w:t xml:space="preserve"> муниципального  района,</w:t>
      </w:r>
      <w:r w:rsidRPr="0016276F">
        <w:rPr>
          <w:sz w:val="28"/>
          <w:szCs w:val="28"/>
        </w:rPr>
        <w:t xml:space="preserve"> </w:t>
      </w:r>
      <w:r w:rsidRPr="00D7353E">
        <w:rPr>
          <w:sz w:val="28"/>
          <w:szCs w:val="28"/>
        </w:rPr>
        <w:t>в том числе обладающих статусом юридического лица</w:t>
      </w:r>
      <w:r>
        <w:rPr>
          <w:color w:val="auto"/>
          <w:sz w:val="28"/>
          <w:szCs w:val="28"/>
        </w:rPr>
        <w:t>;</w:t>
      </w:r>
      <w:r w:rsidRPr="00101C34">
        <w:rPr>
          <w:color w:val="auto"/>
          <w:sz w:val="28"/>
          <w:szCs w:val="28"/>
        </w:rPr>
        <w:t xml:space="preserve"> </w:t>
      </w:r>
    </w:p>
    <w:p w:rsidR="0070314F" w:rsidRPr="00101C34" w:rsidRDefault="0070314F" w:rsidP="0070314F">
      <w:pPr>
        <w:pStyle w:val="Default"/>
        <w:jc w:val="both"/>
        <w:rPr>
          <w:color w:val="auto"/>
          <w:sz w:val="28"/>
          <w:szCs w:val="28"/>
        </w:rPr>
      </w:pPr>
      <w:r>
        <w:rPr>
          <w:color w:val="auto"/>
          <w:sz w:val="28"/>
          <w:szCs w:val="28"/>
        </w:rPr>
        <w:t>- штатных расписаний</w:t>
      </w:r>
      <w:r w:rsidRPr="009C5E3C">
        <w:rPr>
          <w:color w:val="auto"/>
          <w:sz w:val="28"/>
          <w:szCs w:val="28"/>
        </w:rPr>
        <w:t xml:space="preserve"> </w:t>
      </w:r>
      <w:r>
        <w:rPr>
          <w:color w:val="auto"/>
          <w:sz w:val="28"/>
          <w:szCs w:val="28"/>
        </w:rPr>
        <w:t xml:space="preserve">структурных подразделений, отраслевых органов </w:t>
      </w:r>
      <w:r w:rsidRPr="009C5E3C">
        <w:rPr>
          <w:color w:val="auto"/>
          <w:sz w:val="28"/>
          <w:szCs w:val="28"/>
        </w:rPr>
        <w:t>администрации</w:t>
      </w:r>
      <w:r>
        <w:rPr>
          <w:color w:val="auto"/>
          <w:szCs w:val="28"/>
        </w:rPr>
        <w:t xml:space="preserve"> </w:t>
      </w:r>
      <w:proofErr w:type="spellStart"/>
      <w:r>
        <w:rPr>
          <w:color w:val="auto"/>
          <w:sz w:val="28"/>
          <w:szCs w:val="28"/>
        </w:rPr>
        <w:t>Котельничского</w:t>
      </w:r>
      <w:proofErr w:type="spellEnd"/>
      <w:r>
        <w:rPr>
          <w:color w:val="auto"/>
          <w:sz w:val="28"/>
          <w:szCs w:val="28"/>
        </w:rPr>
        <w:t xml:space="preserve"> муниципального  района,</w:t>
      </w:r>
      <w:r w:rsidRPr="0016276F">
        <w:rPr>
          <w:sz w:val="28"/>
          <w:szCs w:val="28"/>
        </w:rPr>
        <w:t xml:space="preserve"> </w:t>
      </w:r>
      <w:r w:rsidRPr="00D7353E">
        <w:rPr>
          <w:sz w:val="28"/>
          <w:szCs w:val="28"/>
        </w:rPr>
        <w:t>в том числе обладающих статусом юридического лица</w:t>
      </w:r>
      <w:r>
        <w:rPr>
          <w:color w:val="auto"/>
          <w:sz w:val="28"/>
          <w:szCs w:val="28"/>
        </w:rPr>
        <w:t>;</w:t>
      </w:r>
      <w:r w:rsidRPr="00101C34">
        <w:rPr>
          <w:color w:val="auto"/>
          <w:sz w:val="28"/>
          <w:szCs w:val="28"/>
        </w:rPr>
        <w:t xml:space="preserve"> </w:t>
      </w:r>
    </w:p>
    <w:p w:rsidR="0070314F" w:rsidRPr="00CE41D0" w:rsidRDefault="0070314F" w:rsidP="0070314F">
      <w:pPr>
        <w:pStyle w:val="2"/>
        <w:widowControl w:val="0"/>
        <w:snapToGri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информации</w:t>
      </w:r>
      <w:r w:rsidRPr="00CE41D0">
        <w:rPr>
          <w:rFonts w:ascii="Times New Roman" w:hAnsi="Times New Roman" w:cs="Times New Roman"/>
          <w:sz w:val="28"/>
          <w:szCs w:val="28"/>
        </w:rPr>
        <w:t xml:space="preserve"> о вакантных должностях структурных подразделений, отраслевых органов администрации </w:t>
      </w:r>
      <w:proofErr w:type="spellStart"/>
      <w:r w:rsidRPr="00CE41D0">
        <w:rPr>
          <w:rFonts w:ascii="Times New Roman" w:hAnsi="Times New Roman" w:cs="Times New Roman"/>
          <w:sz w:val="28"/>
          <w:szCs w:val="28"/>
        </w:rPr>
        <w:t>Котельничского</w:t>
      </w:r>
      <w:proofErr w:type="spellEnd"/>
      <w:r w:rsidRPr="00CE41D0">
        <w:rPr>
          <w:rFonts w:ascii="Times New Roman" w:hAnsi="Times New Roman" w:cs="Times New Roman"/>
          <w:sz w:val="28"/>
          <w:szCs w:val="28"/>
        </w:rPr>
        <w:t xml:space="preserve"> муниципального  района, в том числе обладающих статусом юридического лица</w:t>
      </w:r>
      <w:r>
        <w:rPr>
          <w:rFonts w:ascii="Times New Roman" w:hAnsi="Times New Roman" w:cs="Times New Roman"/>
          <w:sz w:val="28"/>
          <w:szCs w:val="28"/>
        </w:rPr>
        <w:t>;</w:t>
      </w:r>
      <w:r w:rsidRPr="00CE41D0">
        <w:rPr>
          <w:rFonts w:ascii="Times New Roman" w:hAnsi="Times New Roman" w:cs="Times New Roman"/>
          <w:sz w:val="28"/>
          <w:szCs w:val="28"/>
        </w:rPr>
        <w:t xml:space="preserve"> </w:t>
      </w:r>
    </w:p>
    <w:p w:rsidR="0070314F" w:rsidRPr="00CE41D0" w:rsidRDefault="0070314F" w:rsidP="0070314F">
      <w:pPr>
        <w:pStyle w:val="2"/>
        <w:widowControl w:val="0"/>
        <w:snapToGri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информации</w:t>
      </w:r>
      <w:r w:rsidRPr="00CE41D0">
        <w:rPr>
          <w:rFonts w:ascii="Times New Roman" w:hAnsi="Times New Roman" w:cs="Times New Roman"/>
          <w:sz w:val="28"/>
          <w:szCs w:val="28"/>
        </w:rPr>
        <w:t xml:space="preserve"> о технической оснащенности (количество оргтехники по наименованиям, дата приобретения, стоимость приобретения) в структурных подразделениях, отраслевых органах администрации района, в том числе обладающих статусом юридического лица</w:t>
      </w:r>
      <w:r>
        <w:rPr>
          <w:rFonts w:ascii="Times New Roman" w:hAnsi="Times New Roman" w:cs="Times New Roman"/>
          <w:sz w:val="28"/>
          <w:szCs w:val="28"/>
        </w:rPr>
        <w:t>;</w:t>
      </w:r>
      <w:r w:rsidRPr="00CE41D0">
        <w:rPr>
          <w:rFonts w:ascii="Times New Roman" w:hAnsi="Times New Roman" w:cs="Times New Roman"/>
          <w:sz w:val="28"/>
          <w:szCs w:val="28"/>
        </w:rPr>
        <w:t xml:space="preserve"> </w:t>
      </w:r>
    </w:p>
    <w:p w:rsidR="0070314F" w:rsidRPr="00101C34" w:rsidRDefault="0070314F" w:rsidP="0070314F">
      <w:pPr>
        <w:pStyle w:val="Default"/>
        <w:jc w:val="both"/>
        <w:rPr>
          <w:color w:val="auto"/>
          <w:sz w:val="28"/>
          <w:szCs w:val="28"/>
        </w:rPr>
      </w:pPr>
      <w:r>
        <w:rPr>
          <w:color w:val="auto"/>
          <w:sz w:val="28"/>
          <w:szCs w:val="28"/>
        </w:rPr>
        <w:t xml:space="preserve">- должностных инструкций заместителей главы администрации района, заведующих отделами администрации района, управляющего делами, </w:t>
      </w:r>
      <w:r>
        <w:rPr>
          <w:color w:val="auto"/>
          <w:sz w:val="28"/>
          <w:szCs w:val="28"/>
        </w:rPr>
        <w:lastRenderedPageBreak/>
        <w:t>главного специалиста по вопросам мобилизационной подготовки и защиты государственной тайны, главного специалиста по вопросам ГО ЧС;</w:t>
      </w:r>
    </w:p>
    <w:p w:rsidR="0070314F" w:rsidRPr="008D451F" w:rsidRDefault="0070314F" w:rsidP="0070314F">
      <w:pPr>
        <w:pStyle w:val="Default"/>
        <w:jc w:val="both"/>
        <w:rPr>
          <w:color w:val="auto"/>
          <w:sz w:val="28"/>
          <w:szCs w:val="28"/>
        </w:rPr>
      </w:pPr>
      <w:r>
        <w:rPr>
          <w:color w:val="auto"/>
          <w:sz w:val="28"/>
          <w:szCs w:val="28"/>
        </w:rPr>
        <w:t>- информации</w:t>
      </w:r>
      <w:r w:rsidRPr="008D451F">
        <w:rPr>
          <w:color w:val="auto"/>
          <w:sz w:val="28"/>
          <w:szCs w:val="28"/>
        </w:rPr>
        <w:t xml:space="preserve"> о полноте исполнения возложенных полномочий отраслевых органов, стр</w:t>
      </w:r>
      <w:r>
        <w:rPr>
          <w:color w:val="auto"/>
          <w:sz w:val="28"/>
          <w:szCs w:val="28"/>
        </w:rPr>
        <w:t xml:space="preserve">уктурных подразделений; </w:t>
      </w:r>
    </w:p>
    <w:p w:rsidR="0070314F" w:rsidRPr="00101C34" w:rsidRDefault="0070314F" w:rsidP="0070314F">
      <w:pPr>
        <w:pStyle w:val="Default"/>
        <w:jc w:val="both"/>
        <w:rPr>
          <w:color w:val="auto"/>
          <w:sz w:val="28"/>
          <w:szCs w:val="28"/>
        </w:rPr>
      </w:pPr>
      <w:r>
        <w:rPr>
          <w:color w:val="auto"/>
          <w:sz w:val="28"/>
          <w:szCs w:val="28"/>
        </w:rPr>
        <w:t>- информации о неисполнении возложенных полномочий с указанием причин неисполнения.</w:t>
      </w:r>
    </w:p>
    <w:p w:rsidR="0070314F" w:rsidRDefault="0070314F" w:rsidP="0070314F">
      <w:pPr>
        <w:pStyle w:val="Default"/>
        <w:ind w:firstLine="567"/>
        <w:jc w:val="both"/>
        <w:rPr>
          <w:color w:val="auto"/>
          <w:sz w:val="28"/>
          <w:szCs w:val="28"/>
        </w:rPr>
      </w:pPr>
      <w:r w:rsidRPr="002E4BB0">
        <w:rPr>
          <w:color w:val="auto"/>
          <w:sz w:val="28"/>
          <w:szCs w:val="28"/>
        </w:rPr>
        <w:t xml:space="preserve">Согласно представленной </w:t>
      </w:r>
      <w:r>
        <w:rPr>
          <w:color w:val="auto"/>
          <w:sz w:val="28"/>
          <w:szCs w:val="28"/>
        </w:rPr>
        <w:t xml:space="preserve">информации Управления </w:t>
      </w:r>
      <w:proofErr w:type="gramStart"/>
      <w:r>
        <w:rPr>
          <w:color w:val="auto"/>
          <w:sz w:val="28"/>
          <w:szCs w:val="28"/>
        </w:rPr>
        <w:t>образования</w:t>
      </w:r>
      <w:proofErr w:type="gramEnd"/>
      <w:r>
        <w:rPr>
          <w:color w:val="auto"/>
          <w:sz w:val="28"/>
          <w:szCs w:val="28"/>
        </w:rPr>
        <w:t xml:space="preserve"> возложенные полномочия выполняются полностью в соответствии с Положением об Управлении образования. Случаев неисполнения возложенных полномочий не зафиксировано. </w:t>
      </w:r>
    </w:p>
    <w:p w:rsidR="0070314F" w:rsidRPr="00101C34" w:rsidRDefault="0070314F" w:rsidP="0070314F">
      <w:pPr>
        <w:pStyle w:val="Default"/>
        <w:ind w:firstLine="567"/>
        <w:jc w:val="both"/>
        <w:rPr>
          <w:color w:val="auto"/>
          <w:sz w:val="28"/>
          <w:szCs w:val="28"/>
        </w:rPr>
      </w:pPr>
      <w:r>
        <w:rPr>
          <w:color w:val="auto"/>
          <w:sz w:val="28"/>
          <w:szCs w:val="28"/>
        </w:rPr>
        <w:t>Однако</w:t>
      </w:r>
      <w:proofErr w:type="gramStart"/>
      <w:r>
        <w:rPr>
          <w:color w:val="auto"/>
          <w:sz w:val="28"/>
          <w:szCs w:val="28"/>
        </w:rPr>
        <w:t>,</w:t>
      </w:r>
      <w:proofErr w:type="gramEnd"/>
      <w:r>
        <w:rPr>
          <w:color w:val="auto"/>
          <w:sz w:val="28"/>
          <w:szCs w:val="28"/>
        </w:rPr>
        <w:t xml:space="preserve"> следует отметить, что согласно представленных сведений о потребности в работниках, наличии свободных рабочих мест Управления образования от 11.07.2017 №102 имеются свободные рабочие места, в том числе с периодом более года.</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представленной информации </w:t>
      </w:r>
      <w:proofErr w:type="spellStart"/>
      <w:r>
        <w:rPr>
          <w:rFonts w:ascii="Times New Roman" w:eastAsia="Calibri" w:hAnsi="Times New Roman" w:cs="Times New Roman"/>
          <w:sz w:val="28"/>
          <w:szCs w:val="28"/>
        </w:rPr>
        <w:t>финуправления</w:t>
      </w:r>
      <w:proofErr w:type="spellEnd"/>
      <w:r>
        <w:rPr>
          <w:rFonts w:ascii="Times New Roman" w:eastAsia="Calibri" w:hAnsi="Times New Roman" w:cs="Times New Roman"/>
          <w:sz w:val="28"/>
          <w:szCs w:val="28"/>
        </w:rPr>
        <w:t xml:space="preserve"> от 27.07.2017 № 01-18/33 в соответствии с Положением о финансовом управлении, возложенные полномочия исполняются в полном объеме. Неисполняемых полномочий нет.</w:t>
      </w:r>
    </w:p>
    <w:p w:rsidR="0070314F" w:rsidRPr="00CB2E8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Следует отметить, что в представленной информации указаны функции, выполняемые </w:t>
      </w:r>
      <w:proofErr w:type="spellStart"/>
      <w:r>
        <w:rPr>
          <w:rFonts w:ascii="Times New Roman" w:eastAsia="Calibri" w:hAnsi="Times New Roman" w:cs="Times New Roman"/>
          <w:sz w:val="28"/>
          <w:szCs w:val="28"/>
        </w:rPr>
        <w:t>финуправлением</w:t>
      </w:r>
      <w:proofErr w:type="spellEnd"/>
      <w:r>
        <w:rPr>
          <w:rFonts w:ascii="Times New Roman" w:eastAsia="Calibri" w:hAnsi="Times New Roman" w:cs="Times New Roman"/>
          <w:sz w:val="28"/>
          <w:szCs w:val="28"/>
        </w:rPr>
        <w:t>, не входящие в состав полномочий, в том числе и оказание помощи в исполнении полномочий администраций сельских поселений, администрации района.</w:t>
      </w:r>
    </w:p>
    <w:p w:rsidR="0070314F" w:rsidRPr="00997D58"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представленной информации администрации района от 28.07.2017 №2556-01-06 отделом </w:t>
      </w:r>
      <w:proofErr w:type="spellStart"/>
      <w:proofErr w:type="gramStart"/>
      <w:r>
        <w:rPr>
          <w:rFonts w:ascii="Times New Roman" w:eastAsia="Calibri" w:hAnsi="Times New Roman" w:cs="Times New Roman"/>
          <w:sz w:val="28"/>
          <w:szCs w:val="28"/>
        </w:rPr>
        <w:t>жилищно</w:t>
      </w:r>
      <w:proofErr w:type="spellEnd"/>
      <w:r>
        <w:rPr>
          <w:rFonts w:ascii="Times New Roman" w:eastAsia="Calibri" w:hAnsi="Times New Roman" w:cs="Times New Roman"/>
          <w:sz w:val="28"/>
          <w:szCs w:val="28"/>
        </w:rPr>
        <w:t xml:space="preserve"> – коммунального</w:t>
      </w:r>
      <w:proofErr w:type="gramEnd"/>
      <w:r>
        <w:rPr>
          <w:rFonts w:ascii="Times New Roman" w:eastAsia="Calibri" w:hAnsi="Times New Roman" w:cs="Times New Roman"/>
          <w:sz w:val="28"/>
          <w:szCs w:val="28"/>
        </w:rPr>
        <w:t xml:space="preserve"> хозяйства, архитектуры и градостроительства  в соответствии с полномочиями, указанными в статье 8 Устава муниципального образования </w:t>
      </w:r>
      <w:proofErr w:type="spellStart"/>
      <w:r>
        <w:rPr>
          <w:rFonts w:ascii="Times New Roman" w:eastAsia="Calibri" w:hAnsi="Times New Roman" w:cs="Times New Roman"/>
          <w:sz w:val="28"/>
          <w:szCs w:val="28"/>
        </w:rPr>
        <w:t>Котельничский</w:t>
      </w:r>
      <w:proofErr w:type="spellEnd"/>
      <w:r>
        <w:rPr>
          <w:rFonts w:ascii="Times New Roman" w:eastAsia="Calibri" w:hAnsi="Times New Roman" w:cs="Times New Roman"/>
          <w:sz w:val="28"/>
          <w:szCs w:val="28"/>
        </w:rPr>
        <w:t xml:space="preserve"> муниципальный район Кировской области, принятого решением </w:t>
      </w:r>
      <w:proofErr w:type="spellStart"/>
      <w:r>
        <w:rPr>
          <w:rFonts w:ascii="Times New Roman" w:eastAsia="Calibri" w:hAnsi="Times New Roman" w:cs="Times New Roman"/>
          <w:sz w:val="28"/>
          <w:szCs w:val="28"/>
        </w:rPr>
        <w:t>Котельничской</w:t>
      </w:r>
      <w:proofErr w:type="spellEnd"/>
      <w:r>
        <w:rPr>
          <w:rFonts w:ascii="Times New Roman" w:eastAsia="Calibri" w:hAnsi="Times New Roman" w:cs="Times New Roman"/>
          <w:sz w:val="28"/>
          <w:szCs w:val="28"/>
        </w:rPr>
        <w:t xml:space="preserve"> районной думы Кировской области от 26.02.2014 №212</w:t>
      </w:r>
      <w:r w:rsidRPr="003F60FC">
        <w:rPr>
          <w:rFonts w:ascii="Times New Roman" w:hAnsi="Times New Roman" w:cs="Times New Roman"/>
          <w:sz w:val="28"/>
          <w:szCs w:val="28"/>
        </w:rPr>
        <w:t xml:space="preserve"> </w:t>
      </w:r>
      <w:r>
        <w:rPr>
          <w:rFonts w:ascii="Times New Roman" w:hAnsi="Times New Roman" w:cs="Times New Roman"/>
          <w:sz w:val="28"/>
          <w:szCs w:val="28"/>
        </w:rPr>
        <w:t>Положения об отделе ЖКХ задачи и функции выполняются в полном объеме.</w:t>
      </w:r>
    </w:p>
    <w:p w:rsidR="0070314F" w:rsidRPr="003F60FC" w:rsidRDefault="0070314F" w:rsidP="0070314F">
      <w:pPr>
        <w:spacing w:after="0" w:line="240" w:lineRule="auto"/>
        <w:ind w:firstLine="567"/>
        <w:contextualSpacing/>
        <w:jc w:val="both"/>
        <w:rPr>
          <w:rFonts w:ascii="Times New Roman" w:eastAsia="Calibri" w:hAnsi="Times New Roman" w:cs="Times New Roman"/>
          <w:i/>
          <w:sz w:val="28"/>
          <w:szCs w:val="28"/>
        </w:rPr>
      </w:pPr>
      <w:r w:rsidRPr="003F60FC">
        <w:rPr>
          <w:rFonts w:ascii="Times New Roman" w:eastAsia="Calibri" w:hAnsi="Times New Roman" w:cs="Times New Roman"/>
          <w:sz w:val="28"/>
          <w:szCs w:val="28"/>
        </w:rPr>
        <w:t>Согласно</w:t>
      </w:r>
      <w:r>
        <w:rPr>
          <w:rFonts w:ascii="Times New Roman" w:eastAsia="Calibri" w:hAnsi="Times New Roman" w:cs="Times New Roman"/>
          <w:sz w:val="28"/>
          <w:szCs w:val="28"/>
        </w:rPr>
        <w:t xml:space="preserve"> представленной информации заместителя главы администрации по социальным вопросам задачи и функции, возложенные на отдел культуры, по делам архивов, молодежи и спорта администрации района, Управление образования исполняются в полном объеме.</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Следует отметить, что в представленной информации отражены предложения по решению следующих вопросов:</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закрепления за отделом ЖКХ, архитектуры и градостроительства, курирующим заместителем главы администрации вопросов, связанных с благоустройством территории;</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 координацией деятельности органов местного самоуправления сельских поселений по учету граждан, признанных нуждающимися в предоставлении жилого помещения;</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закрепления за первым заместителем главы администрации района вопросов, связанных с охраной общественного порядка;</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реорганизации должности главного специалиста отдела сельского хозяйства с возложением обязанностей на должность начальника отдела </w:t>
      </w:r>
      <w:r>
        <w:rPr>
          <w:rFonts w:ascii="Times New Roman" w:eastAsia="Calibri" w:hAnsi="Times New Roman" w:cs="Times New Roman"/>
          <w:sz w:val="28"/>
          <w:szCs w:val="28"/>
        </w:rPr>
        <w:lastRenderedPageBreak/>
        <w:t>функций сокращаемого специалиста, высвобождаемую штатную единицу передать в отдел имущества и земельных ресурсов для организации надлежащей работы с реестром муниципального имущества и земельного контроля;</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ставку делопроизводителя финансового управления передать в отдел ЖКХ, архитектуры и градостроительства для введения должности сметчика.</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представленной информации заведующего отделом по управлению муниципальным имуществом и земельными ресурсами возложенные полномочия на отдел по управлению муниципальным имуществом и земельными ресурсами администрации района  исполняются  в полном объеме. </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Однако, отмечено, что два сотрудника работают на технических ставках, что не благоприятно сказывается на </w:t>
      </w:r>
      <w:proofErr w:type="gramStart"/>
      <w:r>
        <w:rPr>
          <w:rFonts w:ascii="Times New Roman" w:eastAsia="Calibri" w:hAnsi="Times New Roman" w:cs="Times New Roman"/>
          <w:sz w:val="28"/>
          <w:szCs w:val="28"/>
        </w:rPr>
        <w:t>исполнении возложенных на</w:t>
      </w:r>
      <w:proofErr w:type="gramEnd"/>
      <w:r>
        <w:rPr>
          <w:rFonts w:ascii="Times New Roman" w:eastAsia="Calibri" w:hAnsi="Times New Roman" w:cs="Times New Roman"/>
          <w:sz w:val="28"/>
          <w:szCs w:val="28"/>
        </w:rPr>
        <w:t xml:space="preserve"> отдел полномочий, так как обязанности технических работников связаны с исполнением вспомогательных функций, в то время как возложенные полномочия на отдел предусматривают осуществление большого объема конкретных задач и функций. Обязанности между сотрудниками распределены не пропорционально, что зачастую приводит к работе отдела в «авральном режиме», является затруднительным «моментом» к своевременному и полному исполнению возложенных на отдел полномочий.  </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в представленной информации отражены предложения по рассмотрению вопроса о замене технических ставок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муниципальные.</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представленной информации заместителя главы администрации, заведующий отделом экономики администрации района от 01.08.2017 №01-15 для полного исполнения возложенных на отдел экономики функций и решения вопросов выполняются работы по поручениям заместителя</w:t>
      </w:r>
      <w:r w:rsidRPr="00E62A5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главы администрации, заведующего отделом экономики за рамками должностных инструкций.  </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Следует отметить, что</w:t>
      </w:r>
      <w:r w:rsidRPr="00A41482">
        <w:rPr>
          <w:rFonts w:ascii="Times New Roman" w:hAnsi="Times New Roman" w:cs="Times New Roman"/>
          <w:sz w:val="28"/>
          <w:szCs w:val="28"/>
        </w:rPr>
        <w:t xml:space="preserve"> </w:t>
      </w:r>
      <w:r>
        <w:rPr>
          <w:rFonts w:ascii="Times New Roman" w:hAnsi="Times New Roman" w:cs="Times New Roman"/>
          <w:sz w:val="28"/>
          <w:szCs w:val="28"/>
        </w:rPr>
        <w:t xml:space="preserve">при полном исполнении </w:t>
      </w:r>
      <w:r>
        <w:rPr>
          <w:rFonts w:ascii="Times New Roman" w:eastAsia="Calibri" w:hAnsi="Times New Roman" w:cs="Times New Roman"/>
          <w:sz w:val="28"/>
          <w:szCs w:val="28"/>
        </w:rPr>
        <w:t>возложенных на отдел экономики</w:t>
      </w:r>
      <w:r w:rsidRPr="00CB2E8F">
        <w:rPr>
          <w:rFonts w:ascii="Times New Roman" w:hAnsi="Times New Roman" w:cs="Times New Roman"/>
          <w:sz w:val="28"/>
          <w:szCs w:val="28"/>
        </w:rPr>
        <w:t xml:space="preserve"> </w:t>
      </w:r>
      <w:r>
        <w:rPr>
          <w:rFonts w:ascii="Times New Roman" w:hAnsi="Times New Roman" w:cs="Times New Roman"/>
          <w:sz w:val="28"/>
          <w:szCs w:val="28"/>
        </w:rPr>
        <w:t>полномочий</w:t>
      </w:r>
      <w:r w:rsidRPr="00A41482">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выполнении работ за рамками должностных инструкций</w:t>
      </w:r>
      <w:r w:rsidRPr="00CB2E8F">
        <w:rPr>
          <w:rFonts w:ascii="Times New Roman" w:hAnsi="Times New Roman" w:cs="Times New Roman"/>
          <w:sz w:val="28"/>
          <w:szCs w:val="28"/>
        </w:rPr>
        <w:t xml:space="preserve"> </w:t>
      </w:r>
      <w:r>
        <w:rPr>
          <w:rFonts w:ascii="Times New Roman" w:hAnsi="Times New Roman" w:cs="Times New Roman"/>
          <w:sz w:val="28"/>
          <w:szCs w:val="28"/>
        </w:rPr>
        <w:t xml:space="preserve">в отделе </w:t>
      </w:r>
      <w:r w:rsidRPr="00CB2E8F">
        <w:rPr>
          <w:rFonts w:ascii="Times New Roman" w:hAnsi="Times New Roman" w:cs="Times New Roman"/>
          <w:sz w:val="28"/>
          <w:szCs w:val="28"/>
        </w:rPr>
        <w:t xml:space="preserve">имеются вакантные должности муниципальной </w:t>
      </w:r>
      <w:proofErr w:type="gramStart"/>
      <w:r w:rsidRPr="00CB2E8F">
        <w:rPr>
          <w:rFonts w:ascii="Times New Roman" w:hAnsi="Times New Roman" w:cs="Times New Roman"/>
          <w:sz w:val="28"/>
          <w:szCs w:val="28"/>
        </w:rPr>
        <w:t>службы</w:t>
      </w:r>
      <w:proofErr w:type="gramEnd"/>
      <w:r w:rsidRPr="002C63DD">
        <w:rPr>
          <w:sz w:val="28"/>
          <w:szCs w:val="28"/>
        </w:rPr>
        <w:t xml:space="preserve"> </w:t>
      </w:r>
      <w:r w:rsidRPr="002C63DD">
        <w:rPr>
          <w:rFonts w:ascii="Times New Roman" w:hAnsi="Times New Roman" w:cs="Times New Roman"/>
          <w:sz w:val="28"/>
          <w:szCs w:val="28"/>
        </w:rPr>
        <w:t>в том числе с периодом более года</w:t>
      </w:r>
      <w:r>
        <w:rPr>
          <w:rFonts w:ascii="Times New Roman" w:hAnsi="Times New Roman" w:cs="Times New Roman"/>
          <w:sz w:val="28"/>
          <w:szCs w:val="28"/>
        </w:rPr>
        <w:t>.</w:t>
      </w:r>
      <w:r w:rsidRPr="00E8417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Органы местного самоуправления осуществляют свои полномочия в соответствии с Федеральным законом  «Об общих принципах организации местного самоуправления в Российской Федерации» от 06.10.2003 №131-ФЗ (далее – Закон №131-ФЗ).</w:t>
      </w:r>
    </w:p>
    <w:p w:rsidR="0070314F" w:rsidRPr="00CB2E8F" w:rsidRDefault="0070314F" w:rsidP="0070314F">
      <w:pPr>
        <w:spacing w:after="12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Перечень обязанностей, распределенных между главой администрации </w:t>
      </w:r>
      <w:proofErr w:type="spellStart"/>
      <w:r>
        <w:rPr>
          <w:rFonts w:ascii="Times New Roman" w:eastAsia="Calibri" w:hAnsi="Times New Roman" w:cs="Times New Roman"/>
          <w:sz w:val="28"/>
          <w:szCs w:val="28"/>
        </w:rPr>
        <w:t>Котельничского</w:t>
      </w:r>
      <w:proofErr w:type="spellEnd"/>
      <w:r>
        <w:rPr>
          <w:rFonts w:ascii="Times New Roman" w:eastAsia="Calibri" w:hAnsi="Times New Roman" w:cs="Times New Roman"/>
          <w:sz w:val="28"/>
          <w:szCs w:val="28"/>
        </w:rPr>
        <w:t xml:space="preserve"> муниципального района и заместителями главы администрации </w:t>
      </w:r>
      <w:proofErr w:type="spellStart"/>
      <w:r>
        <w:rPr>
          <w:rFonts w:ascii="Times New Roman" w:eastAsia="Calibri" w:hAnsi="Times New Roman" w:cs="Times New Roman"/>
          <w:sz w:val="28"/>
          <w:szCs w:val="28"/>
        </w:rPr>
        <w:t>Котельничского</w:t>
      </w:r>
      <w:proofErr w:type="spellEnd"/>
      <w:r>
        <w:rPr>
          <w:rFonts w:ascii="Times New Roman" w:eastAsia="Calibri" w:hAnsi="Times New Roman" w:cs="Times New Roman"/>
          <w:sz w:val="28"/>
          <w:szCs w:val="28"/>
        </w:rPr>
        <w:t xml:space="preserve"> муниципального района, утвержден распоряжением администрации </w:t>
      </w:r>
      <w:proofErr w:type="spellStart"/>
      <w:r>
        <w:rPr>
          <w:rFonts w:ascii="Times New Roman" w:eastAsia="Calibri" w:hAnsi="Times New Roman" w:cs="Times New Roman"/>
          <w:sz w:val="28"/>
          <w:szCs w:val="28"/>
        </w:rPr>
        <w:t>Котельничского</w:t>
      </w:r>
      <w:proofErr w:type="spellEnd"/>
      <w:r>
        <w:rPr>
          <w:rFonts w:ascii="Times New Roman" w:eastAsia="Calibri" w:hAnsi="Times New Roman" w:cs="Times New Roman"/>
          <w:sz w:val="28"/>
          <w:szCs w:val="28"/>
        </w:rPr>
        <w:t xml:space="preserve"> района Кировской области  от 21.02.2014 №13 (далее -  Перечень обязанностей). </w:t>
      </w:r>
    </w:p>
    <w:p w:rsidR="0070314F" w:rsidRPr="00D930CC" w:rsidRDefault="0070314F" w:rsidP="0070314F">
      <w:pPr>
        <w:widowControl w:val="0"/>
        <w:spacing w:after="120"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sz w:val="28"/>
          <w:szCs w:val="28"/>
        </w:rPr>
        <w:t>Как уже было отмечено, что</w:t>
      </w:r>
      <w:r w:rsidRPr="00D930CC">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w:t>
      </w:r>
      <w:r w:rsidRPr="00D930CC">
        <w:rPr>
          <w:rFonts w:ascii="Times New Roman" w:hAnsi="Times New Roman" w:cs="Times New Roman"/>
          <w:color w:val="000000"/>
          <w:sz w:val="28"/>
          <w:szCs w:val="28"/>
        </w:rPr>
        <w:t>татус, задачи и функции структурных подразделений</w:t>
      </w:r>
      <w:r>
        <w:rPr>
          <w:rFonts w:ascii="Times New Roman" w:hAnsi="Times New Roman" w:cs="Times New Roman"/>
          <w:color w:val="000000"/>
          <w:sz w:val="28"/>
          <w:szCs w:val="28"/>
        </w:rPr>
        <w:t>, отраслевых органов администрации района</w:t>
      </w:r>
      <w:r w:rsidRPr="00D930CC">
        <w:rPr>
          <w:rFonts w:ascii="Times New Roman" w:hAnsi="Times New Roman" w:cs="Times New Roman"/>
          <w:color w:val="000000"/>
          <w:sz w:val="28"/>
          <w:szCs w:val="28"/>
        </w:rPr>
        <w:t xml:space="preserve"> определяются положениями об этих подразделениях. </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анализе полноты закрепления положений статьи 15 «Вопросы местного значения муниципального района» Закон №131-ФЗ за структурными подразделениями и отраслевыми органами путем отражения в положениях о структурных подразделениях и отраслевых органах администрации района установлено следующее: не закреплены вопросы местного значения муниципального района, а именно:</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установление, изменение и отмена местных налогов и сборов муниципального района;</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организация в границах муниципального района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 (</w:t>
      </w:r>
      <w:r w:rsidRPr="00B53248">
        <w:rPr>
          <w:rFonts w:ascii="Times New Roman" w:hAnsi="Times New Roman" w:cs="Times New Roman"/>
          <w:i/>
          <w:sz w:val="28"/>
          <w:szCs w:val="28"/>
        </w:rPr>
        <w:t>прописано в должностной инструкции зам. главы администрации района, заведующего отделом ЖКХ, архитектуры и градостроительства (далее – заместитель главы по ЖКХ), а в представленной информации о полноте исполнения полномочий не указано</w:t>
      </w:r>
      <w:r>
        <w:rPr>
          <w:rFonts w:ascii="Times New Roman" w:hAnsi="Times New Roman" w:cs="Times New Roman"/>
          <w:sz w:val="28"/>
          <w:szCs w:val="28"/>
        </w:rPr>
        <w:t>);</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A05B1A">
          <w:rPr>
            <w:rFonts w:ascii="Times New Roman" w:hAnsi="Times New Roman" w:cs="Times New Roman"/>
            <w:sz w:val="28"/>
            <w:szCs w:val="28"/>
          </w:rPr>
          <w:t>законодательством</w:t>
        </w:r>
      </w:hyperlink>
      <w:r w:rsidRPr="00A05B1A">
        <w:rPr>
          <w:rFonts w:ascii="Times New Roman" w:hAnsi="Times New Roman" w:cs="Times New Roman"/>
          <w:sz w:val="28"/>
          <w:szCs w:val="28"/>
        </w:rPr>
        <w:t xml:space="preserve"> </w:t>
      </w:r>
      <w:r>
        <w:rPr>
          <w:rFonts w:ascii="Times New Roman" w:hAnsi="Times New Roman" w:cs="Times New Roman"/>
          <w:sz w:val="28"/>
          <w:szCs w:val="28"/>
        </w:rPr>
        <w:t>Российской</w:t>
      </w:r>
      <w:proofErr w:type="gramEnd"/>
      <w:r>
        <w:rPr>
          <w:rFonts w:ascii="Times New Roman" w:hAnsi="Times New Roman" w:cs="Times New Roman"/>
          <w:sz w:val="28"/>
          <w:szCs w:val="28"/>
        </w:rPr>
        <w:t xml:space="preserve"> Федерации (</w:t>
      </w:r>
      <w:r w:rsidRPr="00B53248">
        <w:rPr>
          <w:rFonts w:ascii="Times New Roman" w:hAnsi="Times New Roman" w:cs="Times New Roman"/>
          <w:i/>
          <w:sz w:val="28"/>
          <w:szCs w:val="28"/>
        </w:rPr>
        <w:t>в должностной инструкции заместителя главы по ЖКХ прописан только вопрос по содержанию и строительству автомобильных дорог</w:t>
      </w:r>
      <w:r>
        <w:rPr>
          <w:rFonts w:ascii="Times New Roman" w:hAnsi="Times New Roman" w:cs="Times New Roman"/>
          <w:sz w:val="28"/>
          <w:szCs w:val="28"/>
        </w:rPr>
        <w:t>);</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w:t>
      </w:r>
      <w:r w:rsidRPr="00B53248">
        <w:rPr>
          <w:rFonts w:ascii="Times New Roman" w:hAnsi="Times New Roman" w:cs="Times New Roman"/>
          <w:i/>
          <w:sz w:val="28"/>
          <w:szCs w:val="28"/>
        </w:rPr>
        <w:t>прописано в должностной инструкции заместителя главы по ЖКХ</w:t>
      </w:r>
      <w:r>
        <w:rPr>
          <w:rFonts w:ascii="Times New Roman" w:hAnsi="Times New Roman" w:cs="Times New Roman"/>
          <w:sz w:val="28"/>
          <w:szCs w:val="28"/>
        </w:rPr>
        <w:t>);</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участие в предупреждении и ликвидации последствий чрезвычайных ситуаций на территории муниципального района (</w:t>
      </w:r>
      <w:r w:rsidRPr="008B3EE9">
        <w:rPr>
          <w:rFonts w:ascii="Times New Roman" w:hAnsi="Times New Roman" w:cs="Times New Roman"/>
          <w:i/>
          <w:sz w:val="28"/>
          <w:szCs w:val="28"/>
        </w:rPr>
        <w:t xml:space="preserve">прописано </w:t>
      </w:r>
      <w:r>
        <w:rPr>
          <w:rFonts w:ascii="Times New Roman" w:hAnsi="Times New Roman" w:cs="Times New Roman"/>
          <w:sz w:val="28"/>
          <w:szCs w:val="28"/>
        </w:rPr>
        <w:t xml:space="preserve"> </w:t>
      </w:r>
      <w:r w:rsidRPr="00B53248">
        <w:rPr>
          <w:rFonts w:ascii="Times New Roman" w:hAnsi="Times New Roman" w:cs="Times New Roman"/>
          <w:i/>
          <w:sz w:val="28"/>
          <w:szCs w:val="28"/>
        </w:rPr>
        <w:t>в должностной инструкции заместителя главы по ЖКХ</w:t>
      </w:r>
      <w:r>
        <w:rPr>
          <w:rFonts w:ascii="Times New Roman" w:hAnsi="Times New Roman" w:cs="Times New Roman"/>
          <w:i/>
          <w:sz w:val="28"/>
          <w:szCs w:val="28"/>
        </w:rPr>
        <w:t>, управляющего делами</w:t>
      </w:r>
      <w:r w:rsidRPr="008B3EE9">
        <w:rPr>
          <w:rFonts w:ascii="Times New Roman" w:hAnsi="Times New Roman" w:cs="Times New Roman"/>
          <w:sz w:val="28"/>
          <w:szCs w:val="28"/>
        </w:rPr>
        <w:t>)</w:t>
      </w:r>
      <w:r>
        <w:rPr>
          <w:rFonts w:ascii="Times New Roman" w:hAnsi="Times New Roman" w:cs="Times New Roman"/>
          <w:sz w:val="28"/>
          <w:szCs w:val="28"/>
        </w:rPr>
        <w:t>;</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организация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охране окружающей среды (</w:t>
      </w:r>
      <w:r w:rsidRPr="008B3EE9">
        <w:rPr>
          <w:rFonts w:ascii="Times New Roman" w:hAnsi="Times New Roman" w:cs="Times New Roman"/>
          <w:i/>
          <w:sz w:val="28"/>
          <w:szCs w:val="28"/>
        </w:rPr>
        <w:t>прописано</w:t>
      </w:r>
      <w:r>
        <w:rPr>
          <w:rFonts w:ascii="Times New Roman" w:hAnsi="Times New Roman" w:cs="Times New Roman"/>
          <w:i/>
          <w:sz w:val="28"/>
          <w:szCs w:val="28"/>
        </w:rPr>
        <w:t xml:space="preserve"> </w:t>
      </w:r>
      <w:r w:rsidRPr="00B53248">
        <w:rPr>
          <w:rFonts w:ascii="Times New Roman" w:hAnsi="Times New Roman" w:cs="Times New Roman"/>
          <w:i/>
          <w:sz w:val="28"/>
          <w:szCs w:val="28"/>
        </w:rPr>
        <w:t>в должностной инструкции заместителя главы по ЖКХ</w:t>
      </w:r>
      <w:proofErr w:type="gramStart"/>
      <w:r>
        <w:rPr>
          <w:rFonts w:ascii="Times New Roman" w:hAnsi="Times New Roman" w:cs="Times New Roman"/>
          <w:i/>
          <w:sz w:val="28"/>
          <w:szCs w:val="28"/>
        </w:rPr>
        <w:t xml:space="preserve"> </w:t>
      </w:r>
      <w:r w:rsidRPr="008B3EE9">
        <w:rPr>
          <w:rFonts w:ascii="Times New Roman" w:hAnsi="Times New Roman" w:cs="Times New Roman"/>
          <w:sz w:val="28"/>
          <w:szCs w:val="28"/>
        </w:rPr>
        <w:t>)</w:t>
      </w:r>
      <w:proofErr w:type="gramEnd"/>
      <w:r>
        <w:rPr>
          <w:rFonts w:ascii="Times New Roman" w:hAnsi="Times New Roman" w:cs="Times New Roman"/>
          <w:sz w:val="28"/>
          <w:szCs w:val="28"/>
        </w:rPr>
        <w:t>;</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9)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 w:history="1">
        <w:r w:rsidRPr="008B3EE9">
          <w:rPr>
            <w:rFonts w:ascii="Times New Roman" w:hAnsi="Times New Roman" w:cs="Times New Roman"/>
            <w:sz w:val="28"/>
            <w:szCs w:val="28"/>
          </w:rPr>
          <w:t>перечень</w:t>
        </w:r>
      </w:hyperlink>
      <w:r>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8B3EE9">
          <w:rPr>
            <w:rFonts w:ascii="Times New Roman" w:hAnsi="Times New Roman" w:cs="Times New Roman"/>
            <w:sz w:val="28"/>
            <w:szCs w:val="28"/>
          </w:rPr>
          <w:t>органу</w:t>
        </w:r>
      </w:hyperlink>
      <w:r>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0314F" w:rsidRPr="00DD3873" w:rsidRDefault="0070314F" w:rsidP="0070314F">
      <w:pPr>
        <w:autoSpaceDE w:val="0"/>
        <w:autoSpaceDN w:val="0"/>
        <w:adjustRightInd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10) </w:t>
      </w:r>
      <w:r w:rsidRPr="00DD3873">
        <w:rPr>
          <w:rFonts w:ascii="Times New Roman" w:hAnsi="Times New Roman" w:cs="Times New Roman"/>
          <w:bCs/>
          <w:iCs/>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rFonts w:ascii="Times New Roman" w:hAnsi="Times New Roman" w:cs="Times New Roman"/>
          <w:bCs/>
          <w:iCs/>
          <w:sz w:val="28"/>
          <w:szCs w:val="28"/>
        </w:rPr>
        <w:t xml:space="preserve"> </w:t>
      </w:r>
      <w:r>
        <w:rPr>
          <w:rFonts w:ascii="Times New Roman" w:hAnsi="Times New Roman" w:cs="Times New Roman"/>
          <w:sz w:val="28"/>
          <w:szCs w:val="28"/>
        </w:rPr>
        <w:t>(</w:t>
      </w:r>
      <w:r w:rsidRPr="008B3EE9">
        <w:rPr>
          <w:rFonts w:ascii="Times New Roman" w:hAnsi="Times New Roman" w:cs="Times New Roman"/>
          <w:i/>
          <w:sz w:val="28"/>
          <w:szCs w:val="28"/>
        </w:rPr>
        <w:t>прописано только</w:t>
      </w:r>
      <w:r>
        <w:rPr>
          <w:rFonts w:ascii="Times New Roman" w:hAnsi="Times New Roman" w:cs="Times New Roman"/>
          <w:sz w:val="28"/>
          <w:szCs w:val="28"/>
        </w:rPr>
        <w:t xml:space="preserve"> </w:t>
      </w:r>
      <w:r w:rsidRPr="00B53248">
        <w:rPr>
          <w:rFonts w:ascii="Times New Roman" w:hAnsi="Times New Roman" w:cs="Times New Roman"/>
          <w:i/>
          <w:sz w:val="28"/>
          <w:szCs w:val="28"/>
        </w:rPr>
        <w:t>в должностной инструкции заместителя главы по ЖКХ</w:t>
      </w:r>
      <w:proofErr w:type="gramStart"/>
      <w:r>
        <w:rPr>
          <w:rFonts w:ascii="Times New Roman" w:hAnsi="Times New Roman" w:cs="Times New Roman"/>
          <w:i/>
          <w:sz w:val="28"/>
          <w:szCs w:val="28"/>
        </w:rPr>
        <w:t xml:space="preserve"> </w:t>
      </w:r>
      <w:r w:rsidRPr="008B3EE9">
        <w:rPr>
          <w:rFonts w:ascii="Times New Roman" w:hAnsi="Times New Roman" w:cs="Times New Roman"/>
          <w:sz w:val="28"/>
          <w:szCs w:val="28"/>
        </w:rPr>
        <w:t>)</w:t>
      </w:r>
      <w:proofErr w:type="gramEnd"/>
      <w:r w:rsidRPr="00DD3873">
        <w:rPr>
          <w:rFonts w:ascii="Times New Roman" w:hAnsi="Times New Roman" w:cs="Times New Roman"/>
          <w:bCs/>
          <w:iCs/>
          <w:sz w:val="28"/>
          <w:szCs w:val="28"/>
        </w:rPr>
        <w:t>;</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8B3EE9">
        <w:rPr>
          <w:rFonts w:ascii="Times New Roman" w:hAnsi="Times New Roman" w:cs="Times New Roman"/>
          <w:i/>
          <w:sz w:val="28"/>
          <w:szCs w:val="28"/>
        </w:rPr>
        <w:t xml:space="preserve">прописано </w:t>
      </w:r>
      <w:r w:rsidRPr="00B53248">
        <w:rPr>
          <w:rFonts w:ascii="Times New Roman" w:hAnsi="Times New Roman" w:cs="Times New Roman"/>
          <w:i/>
          <w:sz w:val="28"/>
          <w:szCs w:val="28"/>
        </w:rPr>
        <w:t>в должностной инструкции заместителя главы по ЖКХ</w:t>
      </w:r>
      <w:r>
        <w:rPr>
          <w:rFonts w:ascii="Times New Roman" w:hAnsi="Times New Roman" w:cs="Times New Roman"/>
          <w:i/>
          <w:sz w:val="28"/>
          <w:szCs w:val="28"/>
        </w:rPr>
        <w:t xml:space="preserve"> </w:t>
      </w:r>
      <w:r w:rsidRPr="008B3EE9">
        <w:rPr>
          <w:rFonts w:ascii="Times New Roman" w:hAnsi="Times New Roman" w:cs="Times New Roman"/>
          <w:i/>
          <w:sz w:val="28"/>
          <w:szCs w:val="28"/>
        </w:rPr>
        <w:t>только</w:t>
      </w:r>
      <w:r>
        <w:rPr>
          <w:rFonts w:ascii="Times New Roman" w:hAnsi="Times New Roman" w:cs="Times New Roman"/>
          <w:i/>
          <w:sz w:val="28"/>
          <w:szCs w:val="28"/>
        </w:rPr>
        <w:t xml:space="preserve"> </w:t>
      </w:r>
      <w:r w:rsidRPr="00DD3873">
        <w:rPr>
          <w:rFonts w:ascii="Times New Roman" w:hAnsi="Times New Roman" w:cs="Times New Roman"/>
          <w:i/>
          <w:sz w:val="28"/>
          <w:szCs w:val="28"/>
        </w:rPr>
        <w:t>ведение информационной системы обеспечения градостроительной деятельности, осуществляемой на</w:t>
      </w:r>
      <w:proofErr w:type="gramEnd"/>
      <w:r w:rsidRPr="00DD3873">
        <w:rPr>
          <w:rFonts w:ascii="Times New Roman" w:hAnsi="Times New Roman" w:cs="Times New Roman"/>
          <w:i/>
          <w:sz w:val="28"/>
          <w:szCs w:val="28"/>
        </w:rPr>
        <w:t xml:space="preserve"> территории муниципального района</w:t>
      </w:r>
      <w:r w:rsidRPr="008B3EE9">
        <w:rPr>
          <w:rFonts w:ascii="Times New Roman" w:hAnsi="Times New Roman" w:cs="Times New Roman"/>
          <w:sz w:val="28"/>
          <w:szCs w:val="28"/>
        </w:rPr>
        <w:t>)</w:t>
      </w:r>
      <w:r>
        <w:rPr>
          <w:rFonts w:ascii="Times New Roman" w:hAnsi="Times New Roman" w:cs="Times New Roman"/>
          <w:sz w:val="28"/>
          <w:szCs w:val="28"/>
        </w:rPr>
        <w:t>;</w:t>
      </w:r>
    </w:p>
    <w:p w:rsidR="0070314F" w:rsidRPr="00DD3873" w:rsidRDefault="0070314F" w:rsidP="0070314F">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12) </w:t>
      </w:r>
      <w:r w:rsidRPr="00DD3873">
        <w:rPr>
          <w:rFonts w:ascii="Times New Roman" w:hAnsi="Times New Roman" w:cs="Times New Roman"/>
          <w:iCs/>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 w:history="1">
        <w:r w:rsidRPr="00DD3873">
          <w:rPr>
            <w:rFonts w:ascii="Times New Roman" w:hAnsi="Times New Roman" w:cs="Times New Roman"/>
            <w:iCs/>
            <w:sz w:val="28"/>
            <w:szCs w:val="28"/>
          </w:rPr>
          <w:t>законом</w:t>
        </w:r>
      </w:hyperlink>
      <w:r w:rsidRPr="00DD3873">
        <w:rPr>
          <w:rFonts w:ascii="Times New Roman" w:hAnsi="Times New Roman" w:cs="Times New Roman"/>
          <w:iCs/>
          <w:sz w:val="28"/>
          <w:szCs w:val="28"/>
        </w:rPr>
        <w:t xml:space="preserve"> от 13 марта 2006 года N 38-ФЗ "О рекламе" (далее - Федеральный закон "О рекламе");</w:t>
      </w:r>
      <w:proofErr w:type="gramEnd"/>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содержание на территории муниципального района </w:t>
      </w:r>
      <w:proofErr w:type="spellStart"/>
      <w:r>
        <w:rPr>
          <w:rFonts w:ascii="Times New Roman" w:hAnsi="Times New Roman" w:cs="Times New Roman"/>
          <w:sz w:val="28"/>
          <w:szCs w:val="28"/>
        </w:rPr>
        <w:t>межпоселенческих</w:t>
      </w:r>
      <w:proofErr w:type="spellEnd"/>
      <w:r>
        <w:rPr>
          <w:rFonts w:ascii="Times New Roman" w:hAnsi="Times New Roman" w:cs="Times New Roman"/>
          <w:sz w:val="28"/>
          <w:szCs w:val="28"/>
        </w:rPr>
        <w:t xml:space="preserve"> мест захоронения, организация ритуальных услуг (</w:t>
      </w:r>
      <w:r w:rsidRPr="00130E79">
        <w:rPr>
          <w:rFonts w:ascii="Times New Roman" w:hAnsi="Times New Roman" w:cs="Times New Roman"/>
          <w:i/>
          <w:sz w:val="28"/>
          <w:szCs w:val="28"/>
        </w:rPr>
        <w:t xml:space="preserve">прописано в должностной </w:t>
      </w:r>
      <w:r w:rsidRPr="00B53248">
        <w:rPr>
          <w:rFonts w:ascii="Times New Roman" w:hAnsi="Times New Roman" w:cs="Times New Roman"/>
          <w:i/>
          <w:sz w:val="28"/>
          <w:szCs w:val="28"/>
        </w:rPr>
        <w:t>инструкции</w:t>
      </w:r>
      <w:r w:rsidRPr="00130E79">
        <w:rPr>
          <w:rFonts w:ascii="Times New Roman" w:hAnsi="Times New Roman" w:cs="Times New Roman"/>
          <w:i/>
          <w:sz w:val="28"/>
          <w:szCs w:val="28"/>
        </w:rPr>
        <w:t xml:space="preserve"> </w:t>
      </w:r>
      <w:r>
        <w:rPr>
          <w:rFonts w:ascii="Times New Roman" w:hAnsi="Times New Roman" w:cs="Times New Roman"/>
          <w:i/>
          <w:sz w:val="28"/>
          <w:szCs w:val="28"/>
        </w:rPr>
        <w:t>управляющего делами)</w:t>
      </w:r>
      <w:r>
        <w:rPr>
          <w:rFonts w:ascii="Times New Roman" w:hAnsi="Times New Roman" w:cs="Times New Roman"/>
          <w:sz w:val="28"/>
          <w:szCs w:val="28"/>
        </w:rPr>
        <w:t>;</w:t>
      </w:r>
    </w:p>
    <w:p w:rsidR="0070314F" w:rsidRPr="00B90633" w:rsidRDefault="0070314F" w:rsidP="0070314F">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14)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w:t>
      </w:r>
      <w:r w:rsidRPr="008B3EE9">
        <w:rPr>
          <w:rFonts w:ascii="Times New Roman" w:hAnsi="Times New Roman" w:cs="Times New Roman"/>
          <w:i/>
          <w:sz w:val="28"/>
          <w:szCs w:val="28"/>
        </w:rPr>
        <w:t xml:space="preserve">прописано </w:t>
      </w:r>
      <w:r w:rsidRPr="00B53248">
        <w:rPr>
          <w:rFonts w:ascii="Times New Roman" w:hAnsi="Times New Roman" w:cs="Times New Roman"/>
          <w:i/>
          <w:sz w:val="28"/>
          <w:szCs w:val="28"/>
        </w:rPr>
        <w:t>в должностной инструкции заместителя</w:t>
      </w:r>
      <w:r>
        <w:rPr>
          <w:rFonts w:ascii="Times New Roman" w:hAnsi="Times New Roman" w:cs="Times New Roman"/>
          <w:i/>
          <w:sz w:val="28"/>
          <w:szCs w:val="28"/>
        </w:rPr>
        <w:t xml:space="preserve"> главы администрации района, заведующего отделом экономики </w:t>
      </w:r>
      <w:r w:rsidRPr="008B3EE9">
        <w:rPr>
          <w:rFonts w:ascii="Times New Roman" w:hAnsi="Times New Roman" w:cs="Times New Roman"/>
          <w:i/>
          <w:sz w:val="28"/>
          <w:szCs w:val="28"/>
        </w:rPr>
        <w:t>только</w:t>
      </w:r>
      <w:r w:rsidRPr="00B90633">
        <w:rPr>
          <w:rFonts w:ascii="Times New Roman" w:hAnsi="Times New Roman" w:cs="Times New Roman"/>
          <w:sz w:val="28"/>
          <w:szCs w:val="28"/>
        </w:rPr>
        <w:t xml:space="preserve"> </w:t>
      </w:r>
      <w:r w:rsidRPr="00B90633">
        <w:rPr>
          <w:rFonts w:ascii="Times New Roman" w:hAnsi="Times New Roman" w:cs="Times New Roman"/>
          <w:i/>
          <w:sz w:val="28"/>
          <w:szCs w:val="28"/>
        </w:rPr>
        <w:t>создание условий для обеспечения поселений, входящих в состав муницип</w:t>
      </w:r>
      <w:r>
        <w:rPr>
          <w:rFonts w:ascii="Times New Roman" w:hAnsi="Times New Roman" w:cs="Times New Roman"/>
          <w:i/>
          <w:sz w:val="28"/>
          <w:szCs w:val="28"/>
        </w:rPr>
        <w:t xml:space="preserve">ального района, услугами </w:t>
      </w:r>
      <w:r w:rsidRPr="00B90633">
        <w:rPr>
          <w:rFonts w:ascii="Times New Roman" w:hAnsi="Times New Roman" w:cs="Times New Roman"/>
          <w:i/>
          <w:sz w:val="28"/>
          <w:szCs w:val="28"/>
        </w:rPr>
        <w:t>общественного питания, торговли и бытового обслуживания</w:t>
      </w:r>
      <w:r>
        <w:rPr>
          <w:rFonts w:ascii="Times New Roman" w:hAnsi="Times New Roman" w:cs="Times New Roman"/>
          <w:i/>
          <w:sz w:val="28"/>
          <w:szCs w:val="28"/>
        </w:rPr>
        <w:t>)</w:t>
      </w:r>
      <w:r w:rsidRPr="00B90633">
        <w:rPr>
          <w:rFonts w:ascii="Times New Roman" w:hAnsi="Times New Roman" w:cs="Times New Roman"/>
          <w:i/>
          <w:sz w:val="28"/>
          <w:szCs w:val="28"/>
        </w:rPr>
        <w:t>;</w:t>
      </w:r>
    </w:p>
    <w:p w:rsidR="0070314F" w:rsidRDefault="0070314F" w:rsidP="0070314F">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15) </w:t>
      </w:r>
      <w:r w:rsidRPr="000C2EE5">
        <w:rPr>
          <w:rFonts w:ascii="Times New Roman" w:hAnsi="Times New Roman" w:cs="Times New Roman"/>
          <w:iCs/>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0C2EE5">
        <w:rPr>
          <w:rFonts w:ascii="Times New Roman" w:hAnsi="Times New Roman" w:cs="Times New Roman"/>
          <w:iCs/>
          <w:sz w:val="28"/>
          <w:szCs w:val="28"/>
        </w:rPr>
        <w:lastRenderedPageBreak/>
        <w:t>использования и охраны особо охраняемых природных территорий местного значения;</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осуществление муниципального лесного контроля;</w:t>
      </w:r>
    </w:p>
    <w:p w:rsidR="0070314F" w:rsidRPr="000C2EE5"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0C2EE5">
          <w:rPr>
            <w:rFonts w:ascii="Times New Roman" w:hAnsi="Times New Roman" w:cs="Times New Roman"/>
            <w:sz w:val="28"/>
            <w:szCs w:val="28"/>
          </w:rPr>
          <w:t>законом</w:t>
        </w:r>
      </w:hyperlink>
      <w:r>
        <w:rPr>
          <w:rFonts w:ascii="Times New Roman" w:hAnsi="Times New Roman" w:cs="Times New Roman"/>
          <w:sz w:val="28"/>
          <w:szCs w:val="28"/>
        </w:rPr>
        <w:t>;</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осуществление муниципального земельного контроля на межселенной территории муниципального района;</w:t>
      </w:r>
    </w:p>
    <w:p w:rsidR="0070314F" w:rsidRDefault="0070314F" w:rsidP="007031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организация в соответствии с Федеральным </w:t>
      </w:r>
      <w:hyperlink r:id="rId11" w:history="1">
        <w:r w:rsidRPr="000C2EE5">
          <w:rPr>
            <w:rFonts w:ascii="Times New Roman" w:hAnsi="Times New Roman" w:cs="Times New Roman"/>
            <w:sz w:val="28"/>
            <w:szCs w:val="28"/>
          </w:rPr>
          <w:t>законом</w:t>
        </w:r>
      </w:hyperlink>
      <w:r>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0314F" w:rsidRDefault="0070314F" w:rsidP="0070314F">
      <w:pPr>
        <w:spacing w:after="0" w:line="240" w:lineRule="auto"/>
        <w:contextualSpacing/>
        <w:jc w:val="both"/>
        <w:rPr>
          <w:rFonts w:ascii="Times New Roman" w:eastAsia="Calibri" w:hAnsi="Times New Roman" w:cs="Times New Roman"/>
          <w:b/>
          <w:i/>
          <w:sz w:val="28"/>
          <w:szCs w:val="28"/>
        </w:rPr>
      </w:pPr>
    </w:p>
    <w:p w:rsidR="0070314F" w:rsidRDefault="0070314F" w:rsidP="0070314F">
      <w:pPr>
        <w:spacing w:after="0" w:line="240" w:lineRule="auto"/>
        <w:contextualSpacing/>
        <w:jc w:val="both"/>
        <w:rPr>
          <w:rFonts w:ascii="Times New Roman" w:eastAsia="Calibri" w:hAnsi="Times New Roman" w:cs="Times New Roman"/>
          <w:b/>
          <w:i/>
          <w:sz w:val="28"/>
          <w:szCs w:val="28"/>
        </w:rPr>
      </w:pPr>
    </w:p>
    <w:p w:rsidR="0070314F" w:rsidRPr="00CB2E8F" w:rsidRDefault="0070314F" w:rsidP="0070314F">
      <w:pPr>
        <w:spacing w:after="0" w:line="240" w:lineRule="auto"/>
        <w:contextualSpacing/>
        <w:jc w:val="both"/>
        <w:rPr>
          <w:rFonts w:ascii="Times New Roman" w:hAnsi="Times New Roman" w:cs="Times New Roman"/>
          <w:b/>
          <w:i/>
          <w:sz w:val="28"/>
          <w:szCs w:val="28"/>
        </w:rPr>
      </w:pPr>
      <w:r w:rsidRPr="00CB2E8F">
        <w:rPr>
          <w:rFonts w:ascii="Times New Roman" w:eastAsia="Calibri" w:hAnsi="Times New Roman" w:cs="Times New Roman"/>
          <w:b/>
          <w:i/>
          <w:sz w:val="28"/>
          <w:szCs w:val="28"/>
        </w:rPr>
        <w:t xml:space="preserve">Анализ </w:t>
      </w:r>
      <w:r w:rsidRPr="00CB2E8F">
        <w:rPr>
          <w:rFonts w:ascii="Times New Roman" w:hAnsi="Times New Roman" w:cs="Times New Roman"/>
          <w:b/>
          <w:i/>
          <w:sz w:val="28"/>
          <w:szCs w:val="28"/>
        </w:rPr>
        <w:t>технической оснащенности</w:t>
      </w:r>
      <w:r w:rsidRPr="00CB2E8F">
        <w:rPr>
          <w:rFonts w:ascii="Times New Roman" w:eastAsia="Calibri" w:hAnsi="Times New Roman" w:cs="Times New Roman"/>
          <w:b/>
          <w:i/>
          <w:sz w:val="28"/>
          <w:szCs w:val="28"/>
        </w:rPr>
        <w:t xml:space="preserve"> в структурных подразделениях, отраслевых органах администрации района, в том числе обладающих статусом юридического лица.</w:t>
      </w:r>
    </w:p>
    <w:p w:rsidR="0070314F" w:rsidRDefault="0070314F" w:rsidP="0070314F">
      <w:pPr>
        <w:spacing w:after="120" w:line="240" w:lineRule="auto"/>
        <w:ind w:firstLine="567"/>
        <w:jc w:val="both"/>
        <w:rPr>
          <w:rFonts w:ascii="Times New Roman" w:eastAsia="Times New Roman" w:hAnsi="Times New Roman" w:cs="Times New Roman"/>
          <w:sz w:val="28"/>
          <w:szCs w:val="28"/>
          <w:lang w:eastAsia="ru-RU"/>
        </w:rPr>
      </w:pP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eastAsia="Times New Roman" w:hAnsi="Times New Roman" w:cs="Times New Roman"/>
          <w:sz w:val="28"/>
          <w:szCs w:val="28"/>
          <w:lang w:eastAsia="ru-RU"/>
        </w:rPr>
        <w:t>По состоянию на 11.07.2017 года</w:t>
      </w:r>
      <w:r w:rsidRPr="00CB2E8F">
        <w:rPr>
          <w:rFonts w:ascii="Times New Roman" w:hAnsi="Times New Roman" w:cs="Times New Roman"/>
          <w:sz w:val="28"/>
          <w:szCs w:val="28"/>
        </w:rPr>
        <w:t xml:space="preserve"> в Управлении образования администрации района техническая оснащенность сотрудников составляет:</w:t>
      </w:r>
    </w:p>
    <w:p w:rsidR="0070314F" w:rsidRPr="00CB2E8F" w:rsidRDefault="0070314F" w:rsidP="0070314F">
      <w:pPr>
        <w:pStyle w:val="a5"/>
        <w:spacing w:after="120" w:afterAutospacing="0"/>
        <w:jc w:val="both"/>
        <w:rPr>
          <w:sz w:val="28"/>
          <w:szCs w:val="28"/>
        </w:rPr>
      </w:pPr>
      <w:r w:rsidRPr="00CB2E8F">
        <w:rPr>
          <w:sz w:val="28"/>
          <w:szCs w:val="28"/>
        </w:rPr>
        <w:t>компьютер в количестве 33 штук;</w:t>
      </w:r>
    </w:p>
    <w:p w:rsidR="0070314F" w:rsidRPr="00CB2E8F" w:rsidRDefault="0070314F" w:rsidP="0070314F">
      <w:pPr>
        <w:pStyle w:val="a5"/>
        <w:spacing w:after="120" w:afterAutospacing="0"/>
        <w:jc w:val="both"/>
        <w:rPr>
          <w:sz w:val="28"/>
          <w:szCs w:val="28"/>
        </w:rPr>
      </w:pPr>
      <w:r w:rsidRPr="00CB2E8F">
        <w:rPr>
          <w:sz w:val="28"/>
          <w:szCs w:val="28"/>
        </w:rPr>
        <w:t>ноутбук в количестве 5 штук;</w:t>
      </w:r>
    </w:p>
    <w:p w:rsidR="0070314F" w:rsidRPr="00CB2E8F" w:rsidRDefault="0070314F" w:rsidP="0070314F">
      <w:pPr>
        <w:spacing w:after="120" w:line="240" w:lineRule="auto"/>
        <w:jc w:val="both"/>
        <w:rPr>
          <w:rFonts w:ascii="Times New Roman" w:hAnsi="Times New Roman" w:cs="Times New Roman"/>
          <w:i/>
          <w:sz w:val="28"/>
          <w:szCs w:val="28"/>
        </w:rPr>
      </w:pPr>
      <w:r w:rsidRPr="00CB2E8F">
        <w:rPr>
          <w:rFonts w:ascii="Times New Roman" w:hAnsi="Times New Roman" w:cs="Times New Roman"/>
          <w:i/>
          <w:sz w:val="28"/>
          <w:szCs w:val="28"/>
        </w:rPr>
        <w:t>всего компьютерной техники 38 единиц;</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принтер в количестве 18 штук;</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копировальный аппарат в количестве 1 штуки;</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ксерокс в количестве 1 штуки;</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МФ центр в количестве 2 штук;</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МФУ принтер/копир/сканер в количестве 1 штуки.</w:t>
      </w:r>
    </w:p>
    <w:p w:rsidR="0070314F" w:rsidRPr="00CB2E8F" w:rsidRDefault="0070314F" w:rsidP="0070314F">
      <w:pPr>
        <w:pStyle w:val="a5"/>
        <w:spacing w:after="120" w:afterAutospacing="0"/>
        <w:jc w:val="both"/>
        <w:rPr>
          <w:sz w:val="28"/>
          <w:szCs w:val="28"/>
        </w:rPr>
      </w:pPr>
      <w:r w:rsidRPr="00CB2E8F">
        <w:rPr>
          <w:sz w:val="28"/>
          <w:szCs w:val="28"/>
        </w:rPr>
        <w:t>10 единиц компьютерной техники в Управлении образования эксплуатируется около 10 лет и более 10 лет (дата принятия к учету с 2003 года по 2008 год), что составляет 26,3 % от общего количества компьютеров и ноутбуков.</w:t>
      </w:r>
    </w:p>
    <w:p w:rsidR="0070314F" w:rsidRPr="00CB2E8F" w:rsidRDefault="0070314F" w:rsidP="0070314F">
      <w:pPr>
        <w:pStyle w:val="a5"/>
        <w:spacing w:after="120" w:afterAutospacing="0"/>
        <w:jc w:val="both"/>
        <w:rPr>
          <w:sz w:val="28"/>
          <w:szCs w:val="28"/>
        </w:rPr>
      </w:pPr>
      <w:r w:rsidRPr="00CB2E8F">
        <w:rPr>
          <w:sz w:val="28"/>
          <w:szCs w:val="28"/>
        </w:rPr>
        <w:lastRenderedPageBreak/>
        <w:t>3</w:t>
      </w:r>
      <w:r w:rsidRPr="00CB2E8F">
        <w:rPr>
          <w:b/>
          <w:sz w:val="28"/>
          <w:szCs w:val="28"/>
        </w:rPr>
        <w:t xml:space="preserve"> </w:t>
      </w:r>
      <w:r w:rsidRPr="00CB2E8F">
        <w:rPr>
          <w:sz w:val="28"/>
          <w:szCs w:val="28"/>
        </w:rPr>
        <w:t>единицы компьютерной техники в Управлении образования 2011 года и 2012 года принятия к учету, что составляет  7,9 % от общего количества компьютеров и ноутбуков.</w:t>
      </w:r>
    </w:p>
    <w:p w:rsidR="0070314F" w:rsidRPr="00CB2E8F" w:rsidRDefault="0070314F" w:rsidP="0070314F">
      <w:pPr>
        <w:pStyle w:val="a5"/>
        <w:spacing w:after="120" w:afterAutospacing="0"/>
        <w:jc w:val="both"/>
        <w:rPr>
          <w:sz w:val="28"/>
          <w:szCs w:val="28"/>
        </w:rPr>
      </w:pPr>
      <w:r w:rsidRPr="00CB2E8F">
        <w:rPr>
          <w:sz w:val="28"/>
          <w:szCs w:val="28"/>
        </w:rPr>
        <w:t>25 единиц компьютерной техники в Управлении образования 2014,2016 года принятия к учету, что составляет 65,8% от общего количества компьютеров и ноутбуков.</w:t>
      </w:r>
    </w:p>
    <w:p w:rsidR="0070314F" w:rsidRPr="00CB2E8F" w:rsidRDefault="0070314F" w:rsidP="0070314F">
      <w:pPr>
        <w:spacing w:before="100" w:beforeAutospacing="1" w:after="120" w:line="240" w:lineRule="auto"/>
        <w:ind w:firstLine="567"/>
        <w:jc w:val="both"/>
        <w:rPr>
          <w:rFonts w:ascii="Times New Roman" w:eastAsia="Times New Roman" w:hAnsi="Times New Roman" w:cs="Times New Roman"/>
          <w:sz w:val="28"/>
          <w:szCs w:val="28"/>
          <w:lang w:eastAsia="ru-RU"/>
        </w:rPr>
      </w:pPr>
      <w:r w:rsidRPr="00CB2E8F">
        <w:rPr>
          <w:rFonts w:ascii="Times New Roman" w:eastAsia="Times New Roman" w:hAnsi="Times New Roman" w:cs="Times New Roman"/>
          <w:sz w:val="28"/>
          <w:szCs w:val="28"/>
          <w:lang w:eastAsia="ru-RU"/>
        </w:rPr>
        <w:t xml:space="preserve">Процент оснащенности рабочих мест </w:t>
      </w:r>
      <w:hyperlink r:id="rId12" w:tooltip="Компьютерная техника и расходные материалы" w:history="1">
        <w:r w:rsidRPr="00CB2E8F">
          <w:rPr>
            <w:rFonts w:ascii="Times New Roman" w:eastAsia="Times New Roman" w:hAnsi="Times New Roman" w:cs="Times New Roman"/>
            <w:sz w:val="28"/>
            <w:szCs w:val="28"/>
            <w:lang w:eastAsia="ru-RU"/>
          </w:rPr>
          <w:t>компьютерной техникой</w:t>
        </w:r>
      </w:hyperlink>
      <w:r w:rsidRPr="00CB2E8F">
        <w:rPr>
          <w:rFonts w:ascii="Times New Roman" w:eastAsia="Times New Roman" w:hAnsi="Times New Roman" w:cs="Times New Roman"/>
          <w:sz w:val="28"/>
          <w:szCs w:val="28"/>
          <w:lang w:eastAsia="ru-RU"/>
        </w:rPr>
        <w:t xml:space="preserve"> на 11.07.2017 по Управлению образования составил 100%.</w:t>
      </w:r>
    </w:p>
    <w:p w:rsidR="0070314F" w:rsidRPr="00CB2E8F" w:rsidRDefault="0070314F" w:rsidP="0070314F">
      <w:pPr>
        <w:spacing w:after="120" w:line="240" w:lineRule="auto"/>
        <w:ind w:firstLine="567"/>
        <w:jc w:val="both"/>
        <w:rPr>
          <w:rFonts w:ascii="Times New Roman" w:hAnsi="Times New Roman" w:cs="Times New Roman"/>
          <w:sz w:val="28"/>
          <w:szCs w:val="28"/>
        </w:rPr>
      </w:pP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eastAsia="Times New Roman" w:hAnsi="Times New Roman" w:cs="Times New Roman"/>
          <w:sz w:val="28"/>
          <w:szCs w:val="28"/>
          <w:lang w:eastAsia="ru-RU"/>
        </w:rPr>
        <w:t>По состоянию на 13.07.2017 года</w:t>
      </w:r>
      <w:r w:rsidRPr="00CB2E8F">
        <w:rPr>
          <w:rFonts w:ascii="Times New Roman" w:hAnsi="Times New Roman" w:cs="Times New Roman"/>
          <w:sz w:val="28"/>
          <w:szCs w:val="28"/>
        </w:rPr>
        <w:t xml:space="preserve"> в финансовом управлении администрации района техническая оснащенность сотрудников составляет:</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системные блоки в количестве 20 штук (1 готовится к передаче сельскому поселению, 1 системный блок предназначен для работы сельским поселениям, 1 готовится к списанию, 1 системный блок служит почтовым сервером);</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монитор в количестве 19 штук (1 монитор предназначен для работы сельским поселениям);</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ноутбук в количестве 2 штук;</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компьютер в количестве 2 штук (готовятся к списанию);</w:t>
      </w:r>
    </w:p>
    <w:p w:rsidR="0070314F" w:rsidRPr="00CB2E8F" w:rsidRDefault="0070314F" w:rsidP="0070314F">
      <w:pPr>
        <w:spacing w:after="120" w:line="240" w:lineRule="auto"/>
        <w:ind w:firstLine="567"/>
        <w:jc w:val="both"/>
        <w:rPr>
          <w:rFonts w:ascii="Times New Roman" w:hAnsi="Times New Roman" w:cs="Times New Roman"/>
          <w:i/>
          <w:sz w:val="28"/>
          <w:szCs w:val="28"/>
        </w:rPr>
      </w:pPr>
      <w:r w:rsidRPr="00CB2E8F">
        <w:rPr>
          <w:rFonts w:ascii="Times New Roman" w:hAnsi="Times New Roman" w:cs="Times New Roman"/>
          <w:i/>
          <w:sz w:val="28"/>
          <w:szCs w:val="28"/>
        </w:rPr>
        <w:t>всего компьютерной техники 43 единицы;</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принтер в количестве 11 штук (1 принтер предназначен для работы сельским поселениям);</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МФУ в количестве 4 штук;</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сервер в количестве 1 штуки;</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уничтожитель бумаг в количестве 1 штуки;</w:t>
      </w: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t>копировальный аппарат в количестве 1 штуки.</w:t>
      </w:r>
    </w:p>
    <w:p w:rsidR="0070314F" w:rsidRPr="00CB2E8F" w:rsidRDefault="0070314F" w:rsidP="0070314F">
      <w:pPr>
        <w:pStyle w:val="a5"/>
        <w:spacing w:after="120" w:afterAutospacing="0"/>
        <w:jc w:val="both"/>
        <w:rPr>
          <w:sz w:val="28"/>
          <w:szCs w:val="28"/>
        </w:rPr>
      </w:pPr>
      <w:r w:rsidRPr="00CB2E8F">
        <w:rPr>
          <w:sz w:val="28"/>
          <w:szCs w:val="28"/>
        </w:rPr>
        <w:t>9 единиц компьютерной техники в финансовом управлении эксплуатируется около 10 лет и более 10 лет (дата принятия к учету с 2004 года по 2008 год), что составляет 20,9 % от общего количества компьютеров и ноутбуков.</w:t>
      </w:r>
    </w:p>
    <w:p w:rsidR="0070314F" w:rsidRPr="00CB2E8F" w:rsidRDefault="0070314F" w:rsidP="0070314F">
      <w:pPr>
        <w:pStyle w:val="a5"/>
        <w:spacing w:after="120" w:afterAutospacing="0"/>
        <w:jc w:val="both"/>
        <w:rPr>
          <w:sz w:val="28"/>
          <w:szCs w:val="28"/>
        </w:rPr>
      </w:pPr>
      <w:r w:rsidRPr="00CB2E8F">
        <w:rPr>
          <w:sz w:val="28"/>
          <w:szCs w:val="28"/>
        </w:rPr>
        <w:t>16 единиц компьютерной техники в финансовом управлении 2010-2013 годов принятия к учету, что составляет 37,2 % от общего количества компьютеров и ноутбуков.</w:t>
      </w:r>
    </w:p>
    <w:p w:rsidR="0070314F" w:rsidRPr="00CB2E8F" w:rsidRDefault="0070314F" w:rsidP="0070314F">
      <w:pPr>
        <w:pStyle w:val="a5"/>
        <w:spacing w:after="120" w:afterAutospacing="0"/>
        <w:jc w:val="both"/>
        <w:rPr>
          <w:sz w:val="28"/>
          <w:szCs w:val="28"/>
        </w:rPr>
      </w:pPr>
      <w:r w:rsidRPr="00CB2E8F">
        <w:rPr>
          <w:sz w:val="28"/>
          <w:szCs w:val="28"/>
        </w:rPr>
        <w:t>18 единиц компьютерной техники в финансовом управлении 2014-2017 годов принятия к учету, что составляет 41,9 % от общего количества компьютеров и ноутбуков.</w:t>
      </w:r>
    </w:p>
    <w:p w:rsidR="0070314F" w:rsidRPr="00CB2E8F" w:rsidRDefault="0070314F" w:rsidP="0070314F">
      <w:pPr>
        <w:spacing w:before="100" w:beforeAutospacing="1" w:after="120" w:line="240" w:lineRule="auto"/>
        <w:ind w:firstLine="567"/>
        <w:jc w:val="both"/>
        <w:rPr>
          <w:rFonts w:ascii="Times New Roman" w:eastAsia="Times New Roman" w:hAnsi="Times New Roman" w:cs="Times New Roman"/>
          <w:sz w:val="28"/>
          <w:szCs w:val="28"/>
          <w:lang w:eastAsia="ru-RU"/>
        </w:rPr>
      </w:pPr>
      <w:r w:rsidRPr="00CB2E8F">
        <w:rPr>
          <w:rFonts w:ascii="Times New Roman" w:eastAsia="Times New Roman" w:hAnsi="Times New Roman" w:cs="Times New Roman"/>
          <w:sz w:val="28"/>
          <w:szCs w:val="28"/>
          <w:lang w:eastAsia="ru-RU"/>
        </w:rPr>
        <w:lastRenderedPageBreak/>
        <w:t xml:space="preserve">Процент оснащенности рабочих мест </w:t>
      </w:r>
      <w:hyperlink r:id="rId13" w:tooltip="Компьютерная техника и расходные материалы" w:history="1">
        <w:r w:rsidRPr="00CB2E8F">
          <w:rPr>
            <w:rFonts w:ascii="Times New Roman" w:eastAsia="Times New Roman" w:hAnsi="Times New Roman" w:cs="Times New Roman"/>
            <w:sz w:val="28"/>
            <w:szCs w:val="28"/>
            <w:lang w:eastAsia="ru-RU"/>
          </w:rPr>
          <w:t>компьютерной техникой</w:t>
        </w:r>
      </w:hyperlink>
      <w:r w:rsidRPr="00CB2E8F">
        <w:rPr>
          <w:rFonts w:ascii="Times New Roman" w:eastAsia="Times New Roman" w:hAnsi="Times New Roman" w:cs="Times New Roman"/>
          <w:sz w:val="28"/>
          <w:szCs w:val="28"/>
          <w:lang w:eastAsia="ru-RU"/>
        </w:rPr>
        <w:t xml:space="preserve"> на 13.07.2017 по финансовому управлению составил 100%.</w:t>
      </w:r>
    </w:p>
    <w:p w:rsidR="0070314F" w:rsidRPr="00CB2E8F" w:rsidRDefault="0070314F" w:rsidP="0070314F">
      <w:pPr>
        <w:spacing w:after="120" w:line="240" w:lineRule="auto"/>
        <w:ind w:firstLine="567"/>
        <w:jc w:val="both"/>
        <w:rPr>
          <w:rFonts w:ascii="Times New Roman" w:eastAsia="Times New Roman" w:hAnsi="Times New Roman" w:cs="Times New Roman"/>
          <w:sz w:val="28"/>
          <w:szCs w:val="28"/>
          <w:lang w:eastAsia="ru-RU"/>
        </w:rPr>
      </w:pPr>
    </w:p>
    <w:p w:rsidR="0070314F" w:rsidRPr="00CB2E8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eastAsia="Times New Roman" w:hAnsi="Times New Roman" w:cs="Times New Roman"/>
          <w:sz w:val="28"/>
          <w:szCs w:val="28"/>
          <w:lang w:eastAsia="ru-RU"/>
        </w:rPr>
        <w:t>По состоянию на 12.07.2017 года</w:t>
      </w:r>
      <w:r w:rsidRPr="00CB2E8F">
        <w:rPr>
          <w:rFonts w:ascii="Times New Roman" w:hAnsi="Times New Roman" w:cs="Times New Roman"/>
          <w:sz w:val="28"/>
          <w:szCs w:val="28"/>
        </w:rPr>
        <w:t xml:space="preserve"> в администрации района техническая оснащенность сотрудников составляет:</w:t>
      </w:r>
    </w:p>
    <w:p w:rsidR="0070314F" w:rsidRPr="00CB2E8F" w:rsidRDefault="0070314F" w:rsidP="0070314F">
      <w:pPr>
        <w:pStyle w:val="a5"/>
        <w:spacing w:after="120" w:afterAutospacing="0"/>
        <w:jc w:val="both"/>
        <w:rPr>
          <w:sz w:val="28"/>
          <w:szCs w:val="28"/>
        </w:rPr>
      </w:pPr>
      <w:r w:rsidRPr="00CB2E8F">
        <w:rPr>
          <w:sz w:val="28"/>
          <w:szCs w:val="28"/>
        </w:rPr>
        <w:t>компьютер в количестве 19 штук;</w:t>
      </w:r>
    </w:p>
    <w:p w:rsidR="0070314F" w:rsidRPr="00CB2E8F" w:rsidRDefault="0070314F" w:rsidP="0070314F">
      <w:pPr>
        <w:pStyle w:val="a5"/>
        <w:spacing w:after="120" w:afterAutospacing="0"/>
        <w:jc w:val="both"/>
        <w:rPr>
          <w:sz w:val="28"/>
          <w:szCs w:val="28"/>
        </w:rPr>
      </w:pPr>
      <w:r w:rsidRPr="00CB2E8F">
        <w:rPr>
          <w:sz w:val="28"/>
          <w:szCs w:val="28"/>
        </w:rPr>
        <w:t>комплекс оргтехники  в количестве 41 штуки;</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монитор в количестве 5 штук;</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системный блок в количестве 2 штук;</w:t>
      </w:r>
    </w:p>
    <w:p w:rsidR="0070314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ноутбук в количестве 6 штук;</w:t>
      </w:r>
    </w:p>
    <w:p w:rsidR="0070314F" w:rsidRPr="00FE2C96" w:rsidRDefault="0070314F" w:rsidP="0070314F">
      <w:pPr>
        <w:spacing w:after="120" w:line="240" w:lineRule="auto"/>
        <w:jc w:val="both"/>
        <w:rPr>
          <w:rFonts w:ascii="Times New Roman" w:hAnsi="Times New Roman" w:cs="Times New Roman"/>
          <w:sz w:val="28"/>
          <w:szCs w:val="28"/>
        </w:rPr>
      </w:pPr>
      <w:r w:rsidRPr="00FE2C96">
        <w:rPr>
          <w:rFonts w:ascii="Times New Roman" w:hAnsi="Times New Roman" w:cs="Times New Roman"/>
          <w:sz w:val="28"/>
          <w:szCs w:val="28"/>
        </w:rPr>
        <w:t>рабочие станции</w:t>
      </w:r>
      <w:r>
        <w:rPr>
          <w:rFonts w:ascii="Times New Roman" w:hAnsi="Times New Roman" w:cs="Times New Roman"/>
          <w:sz w:val="28"/>
          <w:szCs w:val="28"/>
        </w:rPr>
        <w:t xml:space="preserve"> в количестве 5 штук;</w:t>
      </w:r>
    </w:p>
    <w:p w:rsidR="0070314F" w:rsidRDefault="0070314F" w:rsidP="0070314F">
      <w:pPr>
        <w:spacing w:after="120" w:line="240" w:lineRule="auto"/>
        <w:jc w:val="both"/>
        <w:rPr>
          <w:rFonts w:ascii="Times New Roman" w:hAnsi="Times New Roman" w:cs="Times New Roman"/>
          <w:i/>
          <w:sz w:val="28"/>
          <w:szCs w:val="28"/>
        </w:rPr>
      </w:pPr>
      <w:r w:rsidRPr="00CB2E8F">
        <w:rPr>
          <w:rFonts w:ascii="Times New Roman" w:hAnsi="Times New Roman" w:cs="Times New Roman"/>
          <w:i/>
          <w:sz w:val="28"/>
          <w:szCs w:val="28"/>
        </w:rPr>
        <w:t>всего компьютерной техники 7</w:t>
      </w:r>
      <w:r>
        <w:rPr>
          <w:rFonts w:ascii="Times New Roman" w:hAnsi="Times New Roman" w:cs="Times New Roman"/>
          <w:i/>
          <w:sz w:val="28"/>
          <w:szCs w:val="28"/>
        </w:rPr>
        <w:t>8 единиц</w:t>
      </w:r>
      <w:r w:rsidRPr="00CB2E8F">
        <w:rPr>
          <w:rFonts w:ascii="Times New Roman" w:hAnsi="Times New Roman" w:cs="Times New Roman"/>
          <w:i/>
          <w:sz w:val="28"/>
          <w:szCs w:val="28"/>
        </w:rPr>
        <w:t>;</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принтер в количестве 28 штук;</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копировальный аппарат в количестве 8 штук;</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сканер в количестве 1 штуки;</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ксерокс в количестве 2 штук;</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МФ центр в количестве 8 штук;</w:t>
      </w:r>
    </w:p>
    <w:p w:rsidR="0070314F" w:rsidRPr="00CB2E8F" w:rsidRDefault="0070314F" w:rsidP="0070314F">
      <w:pPr>
        <w:spacing w:after="120" w:line="240" w:lineRule="auto"/>
        <w:jc w:val="both"/>
        <w:rPr>
          <w:rFonts w:ascii="Times New Roman" w:hAnsi="Times New Roman" w:cs="Times New Roman"/>
          <w:sz w:val="28"/>
          <w:szCs w:val="28"/>
        </w:rPr>
      </w:pPr>
      <w:r w:rsidRPr="00CB2E8F">
        <w:rPr>
          <w:rFonts w:ascii="Times New Roman" w:hAnsi="Times New Roman" w:cs="Times New Roman"/>
          <w:sz w:val="28"/>
          <w:szCs w:val="28"/>
        </w:rPr>
        <w:t>МФУ принтер/копир/сканер в количестве 1 штуки;</w:t>
      </w:r>
    </w:p>
    <w:p w:rsidR="0070314F" w:rsidRPr="00CB2E8F" w:rsidRDefault="0070314F" w:rsidP="0070314F">
      <w:pPr>
        <w:pStyle w:val="a5"/>
        <w:spacing w:after="120" w:afterAutospacing="0"/>
        <w:jc w:val="both"/>
        <w:rPr>
          <w:sz w:val="28"/>
          <w:szCs w:val="28"/>
        </w:rPr>
      </w:pPr>
      <w:r w:rsidRPr="00CB2E8F">
        <w:rPr>
          <w:sz w:val="28"/>
          <w:szCs w:val="28"/>
        </w:rPr>
        <w:t>42 единицы компьютерной техники в администрации района эксплуатируется около 10 лет и более 10 лет (дата принятия к учету с 2005 года по 2008 год)</w:t>
      </w:r>
      <w:r>
        <w:rPr>
          <w:sz w:val="28"/>
          <w:szCs w:val="28"/>
        </w:rPr>
        <w:t>, что составляет 53,9</w:t>
      </w:r>
      <w:r w:rsidRPr="00CB2E8F">
        <w:rPr>
          <w:sz w:val="28"/>
          <w:szCs w:val="28"/>
        </w:rPr>
        <w:t xml:space="preserve"> % от общего количества компьютеров, мониторов, системных блоков и ноутбуков.</w:t>
      </w:r>
    </w:p>
    <w:p w:rsidR="0070314F" w:rsidRPr="00CB2E8F" w:rsidRDefault="0070314F" w:rsidP="0070314F">
      <w:pPr>
        <w:pStyle w:val="a5"/>
        <w:spacing w:after="120" w:afterAutospacing="0"/>
        <w:jc w:val="both"/>
        <w:rPr>
          <w:sz w:val="28"/>
          <w:szCs w:val="28"/>
        </w:rPr>
      </w:pPr>
      <w:r>
        <w:rPr>
          <w:sz w:val="28"/>
          <w:szCs w:val="28"/>
        </w:rPr>
        <w:t>20</w:t>
      </w:r>
      <w:r w:rsidRPr="00CB2E8F">
        <w:rPr>
          <w:b/>
          <w:sz w:val="28"/>
          <w:szCs w:val="28"/>
        </w:rPr>
        <w:t xml:space="preserve"> </w:t>
      </w:r>
      <w:r w:rsidRPr="00CB2E8F">
        <w:rPr>
          <w:sz w:val="28"/>
          <w:szCs w:val="28"/>
        </w:rPr>
        <w:t xml:space="preserve">единиц компьютерной техники в администрации района  2009 - 2013 годов принятия к учету, </w:t>
      </w:r>
      <w:r>
        <w:rPr>
          <w:sz w:val="28"/>
          <w:szCs w:val="28"/>
        </w:rPr>
        <w:t>что составляет 25,6</w:t>
      </w:r>
      <w:r w:rsidRPr="00CB2E8F">
        <w:rPr>
          <w:sz w:val="28"/>
          <w:szCs w:val="28"/>
        </w:rPr>
        <w:t xml:space="preserve"> % от общего количества компьютеров, мониторов, системных блоков и ноутбуков.</w:t>
      </w:r>
    </w:p>
    <w:p w:rsidR="0070314F" w:rsidRPr="00CB2E8F" w:rsidRDefault="0070314F" w:rsidP="0070314F">
      <w:pPr>
        <w:pStyle w:val="a5"/>
        <w:spacing w:after="120" w:afterAutospacing="0"/>
        <w:jc w:val="both"/>
        <w:rPr>
          <w:sz w:val="28"/>
          <w:szCs w:val="28"/>
        </w:rPr>
      </w:pPr>
      <w:r>
        <w:rPr>
          <w:sz w:val="28"/>
          <w:szCs w:val="28"/>
        </w:rPr>
        <w:t>16</w:t>
      </w:r>
      <w:r w:rsidRPr="00CB2E8F">
        <w:rPr>
          <w:sz w:val="28"/>
          <w:szCs w:val="28"/>
        </w:rPr>
        <w:t xml:space="preserve"> единиц компьютерной техники в администрации района 2014-2017 годов принятия к учету</w:t>
      </w:r>
      <w:r w:rsidRPr="00CB2E8F">
        <w:rPr>
          <w:b/>
          <w:sz w:val="28"/>
          <w:szCs w:val="28"/>
        </w:rPr>
        <w:t xml:space="preserve">, </w:t>
      </w:r>
      <w:r w:rsidRPr="00CB2E8F">
        <w:rPr>
          <w:sz w:val="28"/>
          <w:szCs w:val="28"/>
        </w:rPr>
        <w:t>что сост</w:t>
      </w:r>
      <w:r>
        <w:rPr>
          <w:sz w:val="28"/>
          <w:szCs w:val="28"/>
        </w:rPr>
        <w:t>авляет 20,5</w:t>
      </w:r>
      <w:r w:rsidRPr="00CB2E8F">
        <w:rPr>
          <w:sz w:val="28"/>
          <w:szCs w:val="28"/>
        </w:rPr>
        <w:t xml:space="preserve"> % от общего количества компьютеров, мониторов, системных блоков и ноутбуков.</w:t>
      </w:r>
    </w:p>
    <w:p w:rsidR="0070314F" w:rsidRPr="00CB2E8F" w:rsidRDefault="0070314F" w:rsidP="0070314F">
      <w:pPr>
        <w:spacing w:before="100" w:beforeAutospacing="1" w:after="120" w:line="240" w:lineRule="auto"/>
        <w:ind w:firstLine="567"/>
        <w:jc w:val="both"/>
        <w:rPr>
          <w:rFonts w:ascii="Times New Roman" w:eastAsia="Times New Roman" w:hAnsi="Times New Roman" w:cs="Times New Roman"/>
          <w:sz w:val="28"/>
          <w:szCs w:val="28"/>
          <w:lang w:eastAsia="ru-RU"/>
        </w:rPr>
      </w:pPr>
      <w:r w:rsidRPr="00CB2E8F">
        <w:rPr>
          <w:rFonts w:ascii="Times New Roman" w:eastAsia="Times New Roman" w:hAnsi="Times New Roman" w:cs="Times New Roman"/>
          <w:sz w:val="28"/>
          <w:szCs w:val="28"/>
          <w:lang w:eastAsia="ru-RU"/>
        </w:rPr>
        <w:t xml:space="preserve">Процент оснащенности рабочих мест </w:t>
      </w:r>
      <w:hyperlink r:id="rId14" w:tooltip="Компьютерная техника и расходные материалы" w:history="1">
        <w:r w:rsidRPr="00CB2E8F">
          <w:rPr>
            <w:rFonts w:ascii="Times New Roman" w:eastAsia="Times New Roman" w:hAnsi="Times New Roman" w:cs="Times New Roman"/>
            <w:sz w:val="28"/>
            <w:szCs w:val="28"/>
            <w:lang w:eastAsia="ru-RU"/>
          </w:rPr>
          <w:t>компьютерной техникой</w:t>
        </w:r>
      </w:hyperlink>
      <w:r w:rsidRPr="00CB2E8F">
        <w:rPr>
          <w:rFonts w:ascii="Times New Roman" w:eastAsia="Times New Roman" w:hAnsi="Times New Roman" w:cs="Times New Roman"/>
          <w:sz w:val="28"/>
          <w:szCs w:val="28"/>
          <w:lang w:eastAsia="ru-RU"/>
        </w:rPr>
        <w:t xml:space="preserve"> на 12.07.2017 по администрации района составил 100%.</w:t>
      </w:r>
    </w:p>
    <w:p w:rsidR="0070314F" w:rsidRDefault="0070314F" w:rsidP="0070314F">
      <w:pPr>
        <w:spacing w:before="100" w:beforeAutospacing="1" w:after="120" w:line="240" w:lineRule="auto"/>
        <w:ind w:firstLine="567"/>
        <w:jc w:val="both"/>
        <w:rPr>
          <w:rFonts w:ascii="Times New Roman" w:eastAsia="Times New Roman" w:hAnsi="Times New Roman" w:cs="Times New Roman"/>
          <w:sz w:val="28"/>
          <w:szCs w:val="28"/>
          <w:lang w:eastAsia="ru-RU"/>
        </w:rPr>
      </w:pPr>
    </w:p>
    <w:p w:rsidR="0070314F" w:rsidRDefault="0070314F" w:rsidP="0070314F">
      <w:pPr>
        <w:spacing w:before="100" w:beforeAutospacing="1" w:after="120" w:line="240" w:lineRule="auto"/>
        <w:ind w:firstLine="567"/>
        <w:jc w:val="both"/>
        <w:rPr>
          <w:rFonts w:ascii="Times New Roman" w:eastAsia="Times New Roman" w:hAnsi="Times New Roman" w:cs="Times New Roman"/>
          <w:sz w:val="28"/>
          <w:szCs w:val="28"/>
          <w:lang w:eastAsia="ru-RU"/>
        </w:rPr>
      </w:pPr>
    </w:p>
    <w:p w:rsidR="0070314F" w:rsidRPr="00CB2E8F" w:rsidRDefault="0070314F" w:rsidP="0070314F">
      <w:pPr>
        <w:spacing w:before="100" w:beforeAutospacing="1" w:after="120" w:line="240" w:lineRule="auto"/>
        <w:ind w:firstLine="567"/>
        <w:jc w:val="both"/>
        <w:rPr>
          <w:rFonts w:ascii="Times New Roman" w:eastAsia="Times New Roman" w:hAnsi="Times New Roman" w:cs="Times New Roman"/>
          <w:sz w:val="28"/>
          <w:szCs w:val="28"/>
          <w:lang w:eastAsia="ru-RU"/>
        </w:rPr>
      </w:pPr>
      <w:r w:rsidRPr="00CB2E8F">
        <w:rPr>
          <w:rFonts w:ascii="Times New Roman" w:eastAsia="Times New Roman" w:hAnsi="Times New Roman" w:cs="Times New Roman"/>
          <w:sz w:val="28"/>
          <w:szCs w:val="28"/>
          <w:lang w:eastAsia="ru-RU"/>
        </w:rPr>
        <w:lastRenderedPageBreak/>
        <w:t>Выводы</w:t>
      </w:r>
      <w:r>
        <w:rPr>
          <w:rFonts w:ascii="Times New Roman" w:eastAsia="Times New Roman" w:hAnsi="Times New Roman" w:cs="Times New Roman"/>
          <w:sz w:val="28"/>
          <w:szCs w:val="28"/>
          <w:lang w:eastAsia="ru-RU"/>
        </w:rPr>
        <w:t xml:space="preserve"> и предложения</w:t>
      </w:r>
      <w:r w:rsidRPr="00CB2E8F">
        <w:rPr>
          <w:rFonts w:ascii="Times New Roman" w:eastAsia="Times New Roman" w:hAnsi="Times New Roman" w:cs="Times New Roman"/>
          <w:sz w:val="28"/>
          <w:szCs w:val="28"/>
          <w:lang w:eastAsia="ru-RU"/>
        </w:rPr>
        <w:t>:</w:t>
      </w:r>
    </w:p>
    <w:p w:rsidR="0070314F" w:rsidRDefault="0070314F" w:rsidP="0070314F">
      <w:pPr>
        <w:spacing w:before="100" w:beforeAutospacing="1" w:after="12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w:t>
      </w:r>
      <w:r w:rsidRPr="00E84179">
        <w:rPr>
          <w:rFonts w:ascii="Times New Roman" w:hAnsi="Times New Roman" w:cs="Times New Roman"/>
          <w:sz w:val="28"/>
          <w:szCs w:val="28"/>
        </w:rPr>
        <w:t>нализ обоснованности штатной численности и технической оснащенности в структурных подразделениях, отраслевых органах администрации района, в том числе обладающих статусом юридического лица</w:t>
      </w:r>
      <w:r w:rsidRPr="00E84179">
        <w:rPr>
          <w:rFonts w:ascii="Times New Roman" w:eastAsia="Times New Roman" w:hAnsi="Times New Roman" w:cs="Times New Roman"/>
          <w:sz w:val="28"/>
          <w:szCs w:val="28"/>
          <w:lang w:eastAsia="ru-RU"/>
        </w:rPr>
        <w:t xml:space="preserve"> </w:t>
      </w:r>
      <w:r w:rsidRPr="00CB2E8F">
        <w:rPr>
          <w:rFonts w:ascii="Times New Roman" w:eastAsia="Times New Roman" w:hAnsi="Times New Roman" w:cs="Times New Roman"/>
          <w:sz w:val="28"/>
          <w:szCs w:val="28"/>
          <w:lang w:eastAsia="ru-RU"/>
        </w:rPr>
        <w:t>показал</w:t>
      </w:r>
      <w:r>
        <w:rPr>
          <w:rFonts w:ascii="Times New Roman" w:eastAsia="Times New Roman" w:hAnsi="Times New Roman" w:cs="Times New Roman"/>
          <w:sz w:val="28"/>
          <w:szCs w:val="28"/>
          <w:lang w:eastAsia="ru-RU"/>
        </w:rPr>
        <w:t>:</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CB2E8F">
        <w:rPr>
          <w:rFonts w:ascii="Times New Roman" w:hAnsi="Times New Roman" w:cs="Times New Roman"/>
          <w:sz w:val="28"/>
          <w:szCs w:val="28"/>
        </w:rPr>
        <w:t xml:space="preserve"> соответствии с </w:t>
      </w:r>
      <w:r>
        <w:rPr>
          <w:rFonts w:ascii="Times New Roman" w:hAnsi="Times New Roman" w:cs="Times New Roman"/>
          <w:sz w:val="28"/>
          <w:szCs w:val="28"/>
        </w:rPr>
        <w:t>Методикой Министерством</w:t>
      </w:r>
      <w:r w:rsidRPr="00CB2E8F">
        <w:rPr>
          <w:rFonts w:ascii="Times New Roman" w:hAnsi="Times New Roman" w:cs="Times New Roman"/>
          <w:sz w:val="28"/>
          <w:szCs w:val="28"/>
        </w:rPr>
        <w:t xml:space="preserve"> финансов Кировской области доведена предельная штатная численность работников органов местного самоуправления </w:t>
      </w:r>
      <w:r w:rsidRPr="00CB2E8F">
        <w:rPr>
          <w:rFonts w:ascii="Times New Roman" w:hAnsi="Times New Roman" w:cs="Times New Roman"/>
          <w:sz w:val="28"/>
          <w:szCs w:val="28"/>
          <w:u w:val="single"/>
        </w:rPr>
        <w:t>на 2017 год</w:t>
      </w:r>
      <w:r>
        <w:rPr>
          <w:rFonts w:ascii="Times New Roman" w:hAnsi="Times New Roman" w:cs="Times New Roman"/>
          <w:sz w:val="28"/>
          <w:szCs w:val="28"/>
          <w:u w:val="single"/>
        </w:rPr>
        <w:t xml:space="preserve"> </w:t>
      </w:r>
      <w:r w:rsidRPr="002C63DD">
        <w:rPr>
          <w:rFonts w:ascii="Times New Roman" w:hAnsi="Times New Roman" w:cs="Times New Roman"/>
          <w:sz w:val="28"/>
          <w:szCs w:val="28"/>
        </w:rPr>
        <w:t>в количестве</w:t>
      </w:r>
      <w:r>
        <w:rPr>
          <w:rFonts w:ascii="Times New Roman" w:hAnsi="Times New Roman" w:cs="Times New Roman"/>
          <w:sz w:val="28"/>
          <w:szCs w:val="28"/>
        </w:rPr>
        <w:t xml:space="preserve"> </w:t>
      </w:r>
      <w:r w:rsidRPr="00CB2E8F">
        <w:rPr>
          <w:rFonts w:ascii="Times New Roman" w:hAnsi="Times New Roman" w:cs="Times New Roman"/>
          <w:sz w:val="28"/>
          <w:szCs w:val="28"/>
        </w:rPr>
        <w:t>65 единиц, в том числе замещающие муниципальные должности и муниципальные служащие 52 единиц</w:t>
      </w:r>
      <w:r>
        <w:rPr>
          <w:rFonts w:ascii="Times New Roman" w:hAnsi="Times New Roman" w:cs="Times New Roman"/>
          <w:sz w:val="28"/>
          <w:szCs w:val="28"/>
        </w:rPr>
        <w:t>ы</w:t>
      </w:r>
      <w:r w:rsidRPr="00CB2E8F">
        <w:rPr>
          <w:rFonts w:ascii="Times New Roman" w:hAnsi="Times New Roman" w:cs="Times New Roman"/>
          <w:sz w:val="28"/>
          <w:szCs w:val="28"/>
        </w:rPr>
        <w:t>, из них муниципальные служащ</w:t>
      </w:r>
      <w:r>
        <w:rPr>
          <w:rFonts w:ascii="Times New Roman" w:hAnsi="Times New Roman" w:cs="Times New Roman"/>
          <w:sz w:val="28"/>
          <w:szCs w:val="28"/>
        </w:rPr>
        <w:t>ие финансового органа 15 единиц;</w:t>
      </w:r>
      <w:r w:rsidRPr="00CB2E8F">
        <w:rPr>
          <w:rFonts w:ascii="Times New Roman" w:hAnsi="Times New Roman" w:cs="Times New Roman"/>
          <w:sz w:val="28"/>
          <w:szCs w:val="28"/>
        </w:rPr>
        <w:t xml:space="preserve"> </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работники, з</w:t>
      </w:r>
      <w:r w:rsidRPr="00CB2E8F">
        <w:rPr>
          <w:rFonts w:ascii="Times New Roman" w:hAnsi="Times New Roman" w:cs="Times New Roman"/>
          <w:sz w:val="28"/>
          <w:szCs w:val="28"/>
        </w:rPr>
        <w:t>анимающиеся техническим обеспеч</w:t>
      </w:r>
      <w:r>
        <w:rPr>
          <w:rFonts w:ascii="Times New Roman" w:hAnsi="Times New Roman" w:cs="Times New Roman"/>
          <w:sz w:val="28"/>
          <w:szCs w:val="28"/>
        </w:rPr>
        <w:t>ением и обслуживанием 13 единиц;</w:t>
      </w:r>
      <w:r w:rsidRPr="00CB2E8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CB2E8F">
        <w:rPr>
          <w:rFonts w:ascii="Times New Roman" w:hAnsi="Times New Roman" w:cs="Times New Roman"/>
          <w:sz w:val="28"/>
          <w:szCs w:val="28"/>
        </w:rPr>
        <w:t>аботники, осуществляющие отдельные государственные полномочия 7 единиц, в том числе по поддержке сельскохозяйственного производства 4 единицы, комиссия по делам несовершеннолетних 1 единица, специалисты по опеке и попечительству 2 единицы.</w:t>
      </w:r>
    </w:p>
    <w:p w:rsidR="0070314F" w:rsidRDefault="0070314F" w:rsidP="0070314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Утвержденная и фактическая штатная численность соответствует доведенной Министерством </w:t>
      </w:r>
      <w:proofErr w:type="gramStart"/>
      <w:r>
        <w:rPr>
          <w:rFonts w:ascii="Times New Roman" w:eastAsia="Calibri" w:hAnsi="Times New Roman" w:cs="Times New Roman"/>
          <w:sz w:val="28"/>
          <w:szCs w:val="28"/>
        </w:rPr>
        <w:t>финансов Кировской области предельной штатной численности работников органов местного самоуправления</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Котельничского</w:t>
      </w:r>
      <w:proofErr w:type="spellEnd"/>
      <w:r>
        <w:rPr>
          <w:rFonts w:ascii="Times New Roman" w:eastAsia="Calibri" w:hAnsi="Times New Roman" w:cs="Times New Roman"/>
          <w:sz w:val="28"/>
          <w:szCs w:val="28"/>
        </w:rPr>
        <w:t xml:space="preserve"> района на 2017 год.</w:t>
      </w:r>
    </w:p>
    <w:p w:rsidR="0070314F" w:rsidRDefault="0070314F" w:rsidP="0070314F">
      <w:pPr>
        <w:spacing w:before="100" w:beforeAutospacing="1"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Органы местного самоуправления осуществляют свои полномочия в соответствии с Федеральным законом  «Об общих принципах организации местного самоуправления в Российской Федерации» от 06.10.2003 №131-ФЗ.</w:t>
      </w:r>
    </w:p>
    <w:p w:rsidR="0070314F" w:rsidRDefault="0070314F" w:rsidP="0070314F">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При анализе </w:t>
      </w:r>
      <w:proofErr w:type="gramStart"/>
      <w:r>
        <w:rPr>
          <w:rFonts w:ascii="Times New Roman" w:eastAsia="Calibri" w:hAnsi="Times New Roman" w:cs="Times New Roman"/>
          <w:sz w:val="28"/>
          <w:szCs w:val="28"/>
        </w:rPr>
        <w:t>полноты закрепления вопросов местного значения  муниципального района</w:t>
      </w:r>
      <w:proofErr w:type="gramEnd"/>
      <w:r>
        <w:rPr>
          <w:rFonts w:ascii="Times New Roman" w:eastAsia="Calibri" w:hAnsi="Times New Roman" w:cs="Times New Roman"/>
          <w:sz w:val="28"/>
          <w:szCs w:val="28"/>
        </w:rPr>
        <w:t xml:space="preserve"> в положениях о структурных подразделениях и отраслевых органах администрации района, должностных инструкциях установлено, что </w:t>
      </w:r>
      <w:r>
        <w:rPr>
          <w:rFonts w:ascii="Times New Roman" w:eastAsia="Times New Roman" w:hAnsi="Times New Roman" w:cs="Times New Roman"/>
          <w:sz w:val="28"/>
          <w:szCs w:val="28"/>
          <w:lang w:eastAsia="ru-RU"/>
        </w:rPr>
        <w:t>не все вопросы местного значения муниципального района прописаны в указанных положениях.</w:t>
      </w:r>
    </w:p>
    <w:p w:rsidR="0070314F" w:rsidRDefault="0070314F" w:rsidP="0070314F">
      <w:pPr>
        <w:spacing w:after="12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Считаю целесообразным привести в соответствие</w:t>
      </w:r>
      <w:r w:rsidRPr="00B31F4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Федеральным законом  «Об общих принципах организации местного самоуправления в Российской Федерации» от 06.10.2003 №131-ФЗ, Уставом муниципального образования </w:t>
      </w:r>
      <w:proofErr w:type="spellStart"/>
      <w:r>
        <w:rPr>
          <w:rFonts w:ascii="Times New Roman" w:eastAsia="Calibri" w:hAnsi="Times New Roman" w:cs="Times New Roman"/>
          <w:sz w:val="28"/>
          <w:szCs w:val="28"/>
        </w:rPr>
        <w:t>Котельничский</w:t>
      </w:r>
      <w:proofErr w:type="spellEnd"/>
      <w:r>
        <w:rPr>
          <w:rFonts w:ascii="Times New Roman" w:eastAsia="Calibri" w:hAnsi="Times New Roman" w:cs="Times New Roman"/>
          <w:sz w:val="28"/>
          <w:szCs w:val="28"/>
        </w:rPr>
        <w:t xml:space="preserve"> муниципальный район:</w:t>
      </w:r>
    </w:p>
    <w:p w:rsidR="0070314F" w:rsidRDefault="0070314F" w:rsidP="0070314F">
      <w:pPr>
        <w:spacing w:after="12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положения</w:t>
      </w:r>
      <w:r w:rsidRPr="002C63DD">
        <w:rPr>
          <w:rFonts w:ascii="Times New Roman" w:eastAsia="Calibri" w:hAnsi="Times New Roman" w:cs="Times New Roman"/>
          <w:sz w:val="28"/>
          <w:szCs w:val="28"/>
        </w:rPr>
        <w:t xml:space="preserve"> </w:t>
      </w:r>
      <w:r>
        <w:rPr>
          <w:rFonts w:ascii="Times New Roman" w:eastAsia="Calibri" w:hAnsi="Times New Roman" w:cs="Times New Roman"/>
          <w:sz w:val="28"/>
          <w:szCs w:val="28"/>
        </w:rPr>
        <w:t>о структурных подразделениях и отраслевых органах администрации района;</w:t>
      </w:r>
    </w:p>
    <w:p w:rsidR="0070314F" w:rsidRDefault="0070314F" w:rsidP="0070314F">
      <w:pPr>
        <w:spacing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должностные инструкции сотрудников администрации района;</w:t>
      </w:r>
    </w:p>
    <w:p w:rsidR="0070314F" w:rsidRPr="00B376D2" w:rsidRDefault="0070314F" w:rsidP="0070314F">
      <w:pPr>
        <w:spacing w:after="12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Перечень обязанностей в части закрепления вопросов местного значения муниципального района для исполнения возложенных полномочий в полном объеме.</w:t>
      </w:r>
    </w:p>
    <w:p w:rsidR="0070314F" w:rsidRDefault="0070314F" w:rsidP="0070314F">
      <w:pPr>
        <w:spacing w:after="12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Следует обратить внимание, при наличии</w:t>
      </w:r>
      <w:r w:rsidRPr="00CB2E8F">
        <w:rPr>
          <w:rFonts w:ascii="Times New Roman" w:eastAsia="Times New Roman" w:hAnsi="Times New Roman" w:cs="Times New Roman"/>
          <w:sz w:val="28"/>
          <w:szCs w:val="28"/>
          <w:lang w:eastAsia="ru-RU"/>
        </w:rPr>
        <w:t xml:space="preserve"> вакантных должностей и свободных р</w:t>
      </w:r>
      <w:r>
        <w:rPr>
          <w:rFonts w:ascii="Times New Roman" w:eastAsia="Times New Roman" w:hAnsi="Times New Roman" w:cs="Times New Roman"/>
          <w:sz w:val="28"/>
          <w:szCs w:val="28"/>
          <w:lang w:eastAsia="ru-RU"/>
        </w:rPr>
        <w:t xml:space="preserve">абочих мест более года, полномочия, закрепленные за структурными подразделениями и отраслевыми органами администрации </w:t>
      </w:r>
      <w:r>
        <w:rPr>
          <w:rFonts w:ascii="Times New Roman" w:eastAsia="Times New Roman" w:hAnsi="Times New Roman" w:cs="Times New Roman"/>
          <w:sz w:val="28"/>
          <w:szCs w:val="28"/>
          <w:lang w:eastAsia="ru-RU"/>
        </w:rPr>
        <w:lastRenderedPageBreak/>
        <w:t xml:space="preserve">района, согласно представленной информации, выполняются в полном объеме, что </w:t>
      </w:r>
      <w:r w:rsidRPr="00CB2E8F">
        <w:rPr>
          <w:rFonts w:ascii="Times New Roman" w:eastAsia="Times New Roman" w:hAnsi="Times New Roman" w:cs="Times New Roman"/>
          <w:sz w:val="28"/>
          <w:szCs w:val="28"/>
          <w:lang w:eastAsia="ru-RU"/>
        </w:rPr>
        <w:t xml:space="preserve">указывает на необходимость провести </w:t>
      </w:r>
      <w:r>
        <w:rPr>
          <w:rFonts w:ascii="Times New Roman" w:hAnsi="Times New Roman" w:cs="Times New Roman"/>
          <w:sz w:val="28"/>
          <w:szCs w:val="28"/>
        </w:rPr>
        <w:t xml:space="preserve">анализ штатных расписаний, должностных обязанностей и должностных характеристик с целью конкретизации выполнения обязанностей каждым работником  и </w:t>
      </w:r>
      <w:r w:rsidRPr="00CB2E8F">
        <w:rPr>
          <w:rFonts w:ascii="Times New Roman" w:eastAsia="Times New Roman" w:hAnsi="Times New Roman" w:cs="Times New Roman"/>
          <w:sz w:val="28"/>
          <w:szCs w:val="28"/>
          <w:lang w:eastAsia="ru-RU"/>
        </w:rPr>
        <w:t>оценку эффективности деятельности структурных подразделений и отраслевых органов с</w:t>
      </w:r>
      <w:proofErr w:type="gramEnd"/>
      <w:r w:rsidRPr="00CB2E8F">
        <w:rPr>
          <w:rFonts w:ascii="Times New Roman" w:eastAsia="Times New Roman" w:hAnsi="Times New Roman" w:cs="Times New Roman"/>
          <w:sz w:val="28"/>
          <w:szCs w:val="28"/>
          <w:lang w:eastAsia="ru-RU"/>
        </w:rPr>
        <w:t xml:space="preserve"> целью выявления дальнейшего перераспределения нагрузки и оптимизации штатных единиц</w:t>
      </w:r>
      <w:r>
        <w:rPr>
          <w:rFonts w:ascii="Times New Roman" w:eastAsia="Times New Roman" w:hAnsi="Times New Roman" w:cs="Times New Roman"/>
          <w:sz w:val="28"/>
          <w:szCs w:val="28"/>
          <w:lang w:eastAsia="ru-RU"/>
        </w:rPr>
        <w:t xml:space="preserve"> учитывая предложения, указанные в представленной для анализа информации</w:t>
      </w:r>
      <w:r w:rsidRPr="00CB2E8F">
        <w:rPr>
          <w:rFonts w:ascii="Times New Roman" w:eastAsia="Times New Roman" w:hAnsi="Times New Roman" w:cs="Times New Roman"/>
          <w:sz w:val="28"/>
          <w:szCs w:val="28"/>
          <w:lang w:eastAsia="ru-RU"/>
        </w:rPr>
        <w:t>.</w:t>
      </w:r>
    </w:p>
    <w:p w:rsidR="0070314F" w:rsidRPr="003640E8" w:rsidRDefault="0070314F" w:rsidP="0070314F">
      <w:pPr>
        <w:spacing w:after="0" w:line="240" w:lineRule="auto"/>
        <w:ind w:firstLine="567"/>
        <w:contextualSpacing/>
        <w:jc w:val="both"/>
        <w:rPr>
          <w:rFonts w:ascii="Times New Roman" w:eastAsia="Calibri" w:hAnsi="Times New Roman" w:cs="Times New Roman"/>
          <w:sz w:val="28"/>
          <w:szCs w:val="28"/>
        </w:rPr>
      </w:pPr>
      <w:r w:rsidRPr="003640E8">
        <w:rPr>
          <w:rFonts w:ascii="Times New Roman" w:eastAsia="Calibri" w:hAnsi="Times New Roman" w:cs="Times New Roman"/>
          <w:sz w:val="28"/>
          <w:szCs w:val="28"/>
        </w:rPr>
        <w:t xml:space="preserve">Необходимо учесть, что предельная штатная численность доведена Министерством финансов Кировской области в соответствии с Методикой отдельно до </w:t>
      </w:r>
      <w:proofErr w:type="spellStart"/>
      <w:r w:rsidRPr="003640E8">
        <w:rPr>
          <w:rFonts w:ascii="Times New Roman" w:eastAsia="Calibri" w:hAnsi="Times New Roman" w:cs="Times New Roman"/>
          <w:sz w:val="28"/>
          <w:szCs w:val="28"/>
        </w:rPr>
        <w:t>финуправления</w:t>
      </w:r>
      <w:proofErr w:type="spellEnd"/>
      <w:r w:rsidRPr="003640E8">
        <w:rPr>
          <w:rFonts w:ascii="Times New Roman" w:eastAsia="Calibri" w:hAnsi="Times New Roman" w:cs="Times New Roman"/>
          <w:sz w:val="28"/>
          <w:szCs w:val="28"/>
        </w:rPr>
        <w:t>, отдела сельского хозяйства, комиссии по делам несовершеннолетних, специалистов по опеке и попечительству.</w:t>
      </w:r>
    </w:p>
    <w:p w:rsidR="0070314F" w:rsidRPr="003640E8" w:rsidRDefault="0070314F" w:rsidP="0070314F">
      <w:pPr>
        <w:spacing w:after="0" w:line="240" w:lineRule="auto"/>
        <w:ind w:firstLine="567"/>
        <w:contextualSpacing/>
        <w:jc w:val="both"/>
        <w:rPr>
          <w:rFonts w:ascii="Times New Roman" w:eastAsia="Calibri" w:hAnsi="Times New Roman" w:cs="Times New Roman"/>
          <w:sz w:val="28"/>
          <w:szCs w:val="28"/>
        </w:rPr>
      </w:pPr>
      <w:proofErr w:type="gramStart"/>
      <w:r w:rsidRPr="003640E8">
        <w:rPr>
          <w:rFonts w:ascii="Times New Roman" w:eastAsia="Calibri" w:hAnsi="Times New Roman" w:cs="Times New Roman"/>
          <w:sz w:val="28"/>
          <w:szCs w:val="28"/>
        </w:rPr>
        <w:t xml:space="preserve">Исходя из доведенной штатной численности по отдельным </w:t>
      </w:r>
      <w:proofErr w:type="spellStart"/>
      <w:r w:rsidRPr="003640E8">
        <w:rPr>
          <w:rFonts w:ascii="Times New Roman" w:eastAsia="Calibri" w:hAnsi="Times New Roman" w:cs="Times New Roman"/>
          <w:sz w:val="28"/>
          <w:szCs w:val="28"/>
        </w:rPr>
        <w:t>госполномочиям</w:t>
      </w:r>
      <w:proofErr w:type="spellEnd"/>
      <w:r w:rsidRPr="003640E8">
        <w:rPr>
          <w:rFonts w:ascii="Times New Roman" w:eastAsia="Calibri" w:hAnsi="Times New Roman" w:cs="Times New Roman"/>
          <w:sz w:val="28"/>
          <w:szCs w:val="28"/>
        </w:rPr>
        <w:t xml:space="preserve"> насчитывается размер субвенции «на поддержку сельскохозяйственного производства, за исключением реализации мероприятий, предусмотренных федеральными целевыми программами», «осуществление деятельности по опеке и попечительству»,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roofErr w:type="gramEnd"/>
    </w:p>
    <w:p w:rsidR="0070314F" w:rsidRPr="003640E8" w:rsidRDefault="0070314F" w:rsidP="0070314F">
      <w:pPr>
        <w:spacing w:after="0" w:line="240" w:lineRule="auto"/>
        <w:ind w:firstLine="567"/>
        <w:contextualSpacing/>
        <w:jc w:val="both"/>
        <w:rPr>
          <w:rFonts w:ascii="Times New Roman" w:eastAsia="Calibri" w:hAnsi="Times New Roman" w:cs="Times New Roman"/>
          <w:sz w:val="28"/>
          <w:szCs w:val="28"/>
        </w:rPr>
      </w:pPr>
      <w:r w:rsidRPr="003640E8">
        <w:rPr>
          <w:rFonts w:ascii="Times New Roman" w:eastAsia="Calibri" w:hAnsi="Times New Roman" w:cs="Times New Roman"/>
          <w:sz w:val="28"/>
          <w:szCs w:val="28"/>
        </w:rPr>
        <w:t xml:space="preserve">Если реорганизовать ставку главного специалиста отдела сельского хозяйства и передать в отдел имущества и земельных ресурсов, то количество ставок по </w:t>
      </w:r>
      <w:proofErr w:type="gramStart"/>
      <w:r w:rsidRPr="003640E8">
        <w:rPr>
          <w:rFonts w:ascii="Times New Roman" w:eastAsia="Calibri" w:hAnsi="Times New Roman" w:cs="Times New Roman"/>
          <w:sz w:val="28"/>
          <w:szCs w:val="28"/>
        </w:rPr>
        <w:t>отдельным</w:t>
      </w:r>
      <w:proofErr w:type="gramEnd"/>
      <w:r w:rsidRPr="003640E8">
        <w:rPr>
          <w:rFonts w:ascii="Times New Roman" w:eastAsia="Calibri" w:hAnsi="Times New Roman" w:cs="Times New Roman"/>
          <w:sz w:val="28"/>
          <w:szCs w:val="28"/>
        </w:rPr>
        <w:t xml:space="preserve"> </w:t>
      </w:r>
      <w:proofErr w:type="spellStart"/>
      <w:r w:rsidRPr="003640E8">
        <w:rPr>
          <w:rFonts w:ascii="Times New Roman" w:eastAsia="Calibri" w:hAnsi="Times New Roman" w:cs="Times New Roman"/>
          <w:sz w:val="28"/>
          <w:szCs w:val="28"/>
        </w:rPr>
        <w:t>госполномочиям</w:t>
      </w:r>
      <w:proofErr w:type="spellEnd"/>
      <w:r w:rsidRPr="003640E8">
        <w:rPr>
          <w:rFonts w:ascii="Times New Roman" w:eastAsia="Calibri" w:hAnsi="Times New Roman" w:cs="Times New Roman"/>
          <w:sz w:val="28"/>
          <w:szCs w:val="28"/>
        </w:rPr>
        <w:t xml:space="preserve"> уменьшится, соответственно уменьшится размер субвенции. Фактическая штатная численность по району будет превышать доведенную Минфином предельную штатную численность.</w:t>
      </w:r>
    </w:p>
    <w:p w:rsidR="0070314F" w:rsidRPr="003640E8" w:rsidRDefault="0070314F" w:rsidP="0070314F">
      <w:pPr>
        <w:spacing w:after="0" w:line="240" w:lineRule="auto"/>
        <w:ind w:firstLine="567"/>
        <w:contextualSpacing/>
        <w:jc w:val="both"/>
        <w:rPr>
          <w:rFonts w:ascii="Times New Roman" w:hAnsi="Times New Roman" w:cs="Times New Roman"/>
          <w:sz w:val="28"/>
          <w:szCs w:val="28"/>
        </w:rPr>
      </w:pPr>
      <w:r w:rsidRPr="003640E8">
        <w:rPr>
          <w:rFonts w:ascii="Times New Roman" w:eastAsia="Calibri" w:hAnsi="Times New Roman" w:cs="Times New Roman"/>
          <w:sz w:val="28"/>
          <w:szCs w:val="28"/>
        </w:rPr>
        <w:t xml:space="preserve">Доведенная до </w:t>
      </w:r>
      <w:proofErr w:type="spellStart"/>
      <w:r w:rsidRPr="003640E8">
        <w:rPr>
          <w:rFonts w:ascii="Times New Roman" w:eastAsia="Calibri" w:hAnsi="Times New Roman" w:cs="Times New Roman"/>
          <w:sz w:val="28"/>
          <w:szCs w:val="28"/>
        </w:rPr>
        <w:t>финуправления</w:t>
      </w:r>
      <w:proofErr w:type="spellEnd"/>
      <w:r w:rsidRPr="003640E8">
        <w:rPr>
          <w:rFonts w:ascii="Times New Roman" w:eastAsia="Calibri" w:hAnsi="Times New Roman" w:cs="Times New Roman"/>
          <w:sz w:val="28"/>
          <w:szCs w:val="28"/>
        </w:rPr>
        <w:t xml:space="preserve"> предельная штатная численность муниципальных служащих составляет 15 человек, соответственно 15*20%=3, то есть </w:t>
      </w:r>
      <w:r w:rsidRPr="003640E8">
        <w:rPr>
          <w:rFonts w:ascii="Times New Roman" w:hAnsi="Times New Roman" w:cs="Times New Roman"/>
          <w:sz w:val="28"/>
          <w:szCs w:val="28"/>
        </w:rPr>
        <w:t xml:space="preserve">численность работников, занимающихся техническим обеспечением и обслуживанием деятельности </w:t>
      </w:r>
      <w:proofErr w:type="spellStart"/>
      <w:r w:rsidRPr="003640E8">
        <w:rPr>
          <w:rFonts w:ascii="Times New Roman" w:hAnsi="Times New Roman" w:cs="Times New Roman"/>
          <w:sz w:val="28"/>
          <w:szCs w:val="28"/>
        </w:rPr>
        <w:t>финуправления</w:t>
      </w:r>
      <w:proofErr w:type="spellEnd"/>
      <w:r w:rsidRPr="003640E8">
        <w:rPr>
          <w:rFonts w:ascii="Times New Roman" w:hAnsi="Times New Roman" w:cs="Times New Roman"/>
          <w:sz w:val="28"/>
          <w:szCs w:val="28"/>
        </w:rPr>
        <w:t xml:space="preserve"> должна составлять 3 человека.</w:t>
      </w:r>
    </w:p>
    <w:p w:rsidR="0070314F" w:rsidRPr="003640E8" w:rsidRDefault="0070314F" w:rsidP="0070314F">
      <w:pPr>
        <w:spacing w:after="0" w:line="240" w:lineRule="auto"/>
        <w:ind w:firstLine="567"/>
        <w:contextualSpacing/>
        <w:jc w:val="both"/>
        <w:rPr>
          <w:rFonts w:ascii="Times New Roman" w:hAnsi="Times New Roman" w:cs="Times New Roman"/>
          <w:sz w:val="28"/>
          <w:szCs w:val="28"/>
        </w:rPr>
      </w:pPr>
      <w:r w:rsidRPr="003640E8">
        <w:rPr>
          <w:rFonts w:ascii="Times New Roman" w:hAnsi="Times New Roman" w:cs="Times New Roman"/>
          <w:sz w:val="28"/>
          <w:szCs w:val="28"/>
        </w:rPr>
        <w:t xml:space="preserve">Фактическая штатная численность работников, занимающихся техническим обеспечением и обслуживанием деятельности </w:t>
      </w:r>
      <w:proofErr w:type="spellStart"/>
      <w:r w:rsidRPr="003640E8">
        <w:rPr>
          <w:rFonts w:ascii="Times New Roman" w:hAnsi="Times New Roman" w:cs="Times New Roman"/>
          <w:sz w:val="28"/>
          <w:szCs w:val="28"/>
        </w:rPr>
        <w:t>финуправления</w:t>
      </w:r>
      <w:proofErr w:type="spellEnd"/>
      <w:r>
        <w:rPr>
          <w:rFonts w:ascii="Times New Roman" w:hAnsi="Times New Roman" w:cs="Times New Roman"/>
          <w:sz w:val="28"/>
          <w:szCs w:val="28"/>
        </w:rPr>
        <w:t>,</w:t>
      </w:r>
      <w:r w:rsidRPr="003640E8">
        <w:rPr>
          <w:rFonts w:ascii="Times New Roman" w:hAnsi="Times New Roman" w:cs="Times New Roman"/>
          <w:sz w:val="28"/>
          <w:szCs w:val="28"/>
        </w:rPr>
        <w:t xml:space="preserve"> составляет 3 человека.</w:t>
      </w:r>
    </w:p>
    <w:p w:rsidR="0070314F" w:rsidRPr="003640E8" w:rsidRDefault="0070314F" w:rsidP="0070314F">
      <w:pPr>
        <w:spacing w:after="0" w:line="240" w:lineRule="auto"/>
        <w:ind w:firstLine="567"/>
        <w:contextualSpacing/>
        <w:jc w:val="both"/>
        <w:rPr>
          <w:rFonts w:ascii="Times New Roman" w:hAnsi="Times New Roman" w:cs="Times New Roman"/>
          <w:sz w:val="28"/>
          <w:szCs w:val="28"/>
        </w:rPr>
      </w:pPr>
      <w:r w:rsidRPr="003640E8">
        <w:rPr>
          <w:rFonts w:ascii="Times New Roman" w:hAnsi="Times New Roman" w:cs="Times New Roman"/>
          <w:sz w:val="28"/>
          <w:szCs w:val="28"/>
        </w:rPr>
        <w:t xml:space="preserve">Данный показатель (доведенная предельная штатная численность) является одним из условий предоставления бюджету муниципального образования </w:t>
      </w:r>
      <w:proofErr w:type="spellStart"/>
      <w:r w:rsidRPr="003640E8">
        <w:rPr>
          <w:rFonts w:ascii="Times New Roman" w:hAnsi="Times New Roman" w:cs="Times New Roman"/>
          <w:sz w:val="28"/>
          <w:szCs w:val="28"/>
        </w:rPr>
        <w:t>Котельничский</w:t>
      </w:r>
      <w:proofErr w:type="spellEnd"/>
      <w:r w:rsidRPr="003640E8">
        <w:rPr>
          <w:rFonts w:ascii="Times New Roman" w:hAnsi="Times New Roman" w:cs="Times New Roman"/>
          <w:sz w:val="28"/>
          <w:szCs w:val="28"/>
        </w:rPr>
        <w:t xml:space="preserve"> муниципальный район Кировской области из областного бюджета субсидии на выравнивание обеспеченности муниципальных образований области (далее – Субсидия).</w:t>
      </w:r>
    </w:p>
    <w:p w:rsidR="0070314F" w:rsidRPr="003640E8" w:rsidRDefault="0070314F" w:rsidP="0070314F">
      <w:pPr>
        <w:spacing w:after="0" w:line="240" w:lineRule="auto"/>
        <w:ind w:firstLine="567"/>
        <w:contextualSpacing/>
        <w:jc w:val="both"/>
        <w:rPr>
          <w:rFonts w:ascii="Times New Roman" w:eastAsia="Calibri" w:hAnsi="Times New Roman" w:cs="Times New Roman"/>
          <w:sz w:val="28"/>
          <w:szCs w:val="28"/>
        </w:rPr>
      </w:pPr>
      <w:r w:rsidRPr="003640E8">
        <w:rPr>
          <w:rFonts w:ascii="Times New Roman" w:hAnsi="Times New Roman" w:cs="Times New Roman"/>
          <w:sz w:val="28"/>
          <w:szCs w:val="28"/>
        </w:rPr>
        <w:t>Министерством финансов Кировской области проводится мониторинг соблюдения условий предоставления Субсидии. В случае несоблюдения условий предоставления муниципальному району приостанавливается предоставление межбюджетных трансфертов.</w:t>
      </w:r>
    </w:p>
    <w:p w:rsidR="0070314F" w:rsidRPr="003640E8" w:rsidRDefault="0070314F" w:rsidP="0070314F">
      <w:pPr>
        <w:spacing w:after="0" w:line="240" w:lineRule="auto"/>
        <w:contextualSpacing/>
        <w:jc w:val="both"/>
        <w:rPr>
          <w:rFonts w:ascii="Times New Roman" w:eastAsia="Calibri" w:hAnsi="Times New Roman" w:cs="Times New Roman"/>
          <w:i/>
          <w:sz w:val="28"/>
          <w:szCs w:val="28"/>
        </w:rPr>
      </w:pPr>
    </w:p>
    <w:p w:rsidR="0070314F" w:rsidRDefault="0070314F" w:rsidP="0070314F">
      <w:pPr>
        <w:spacing w:after="120" w:line="240" w:lineRule="auto"/>
        <w:ind w:firstLine="567"/>
        <w:jc w:val="both"/>
        <w:rPr>
          <w:rFonts w:ascii="Times New Roman" w:hAnsi="Times New Roman" w:cs="Times New Roman"/>
          <w:sz w:val="28"/>
          <w:szCs w:val="28"/>
        </w:rPr>
      </w:pPr>
      <w:r w:rsidRPr="00CB2E8F">
        <w:rPr>
          <w:rFonts w:ascii="Times New Roman" w:hAnsi="Times New Roman" w:cs="Times New Roman"/>
          <w:sz w:val="28"/>
          <w:szCs w:val="28"/>
        </w:rPr>
        <w:lastRenderedPageBreak/>
        <w:t xml:space="preserve">Анализ технической оснащенности </w:t>
      </w:r>
      <w:r w:rsidRPr="00CB2E8F">
        <w:rPr>
          <w:rFonts w:ascii="Times New Roman" w:eastAsia="Calibri" w:hAnsi="Times New Roman" w:cs="Times New Roman"/>
          <w:sz w:val="28"/>
          <w:szCs w:val="28"/>
        </w:rPr>
        <w:t>в структурных подразделениях, отраслевых органах администрации района</w:t>
      </w:r>
      <w:r w:rsidRPr="00CB2E8F">
        <w:rPr>
          <w:rFonts w:ascii="Times New Roman" w:hAnsi="Times New Roman" w:cs="Times New Roman"/>
          <w:sz w:val="28"/>
          <w:szCs w:val="28"/>
        </w:rPr>
        <w:t xml:space="preserve"> показал</w:t>
      </w:r>
      <w:r>
        <w:rPr>
          <w:rFonts w:ascii="Times New Roman" w:hAnsi="Times New Roman" w:cs="Times New Roman"/>
          <w:sz w:val="28"/>
          <w:szCs w:val="28"/>
        </w:rPr>
        <w:t xml:space="preserve">, что существенная часть компьютерной техники в администрации района морально устарела и не соответствует минимальным требованиям предлагаемым производителями программного обеспечения. </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со сложившейся экономической ситуацией у администрации района нет возможности обновления рабочих станций.</w:t>
      </w:r>
    </w:p>
    <w:p w:rsidR="0070314F" w:rsidRDefault="0070314F" w:rsidP="0070314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целью обеспечения непрерывного рабочего процесса руководителям структурных подразделений и отраслевых органов администрации района необходимо обратить внимание на то, что в случае наличия экономии бюджетных средств, планировать замену морально устаревшей компьютерной техники.</w:t>
      </w:r>
    </w:p>
    <w:p w:rsidR="0070314F" w:rsidRDefault="0070314F" w:rsidP="0070314F">
      <w:pPr>
        <w:spacing w:after="120"/>
        <w:contextualSpacing/>
        <w:jc w:val="both"/>
        <w:rPr>
          <w:rFonts w:ascii="Times New Roman" w:hAnsi="Times New Roman" w:cs="Times New Roman"/>
          <w:sz w:val="28"/>
          <w:szCs w:val="28"/>
        </w:rPr>
      </w:pPr>
    </w:p>
    <w:p w:rsidR="0070314F" w:rsidRPr="003E5180" w:rsidRDefault="0070314F" w:rsidP="0070314F">
      <w:pPr>
        <w:spacing w:after="120"/>
        <w:contextualSpacing/>
        <w:jc w:val="both"/>
        <w:rPr>
          <w:rFonts w:ascii="Times New Roman" w:hAnsi="Times New Roman" w:cs="Times New Roman"/>
          <w:sz w:val="28"/>
          <w:szCs w:val="28"/>
        </w:rPr>
      </w:pPr>
      <w:r w:rsidRPr="003E5180">
        <w:rPr>
          <w:rFonts w:ascii="Times New Roman" w:hAnsi="Times New Roman" w:cs="Times New Roman"/>
          <w:sz w:val="28"/>
          <w:szCs w:val="28"/>
        </w:rPr>
        <w:t>Председатель</w:t>
      </w:r>
      <w:proofErr w:type="gramStart"/>
      <w:r w:rsidRPr="003E5180">
        <w:rPr>
          <w:rFonts w:ascii="Times New Roman" w:hAnsi="Times New Roman" w:cs="Times New Roman"/>
          <w:sz w:val="28"/>
          <w:szCs w:val="28"/>
        </w:rPr>
        <w:t xml:space="preserve"> К</w:t>
      </w:r>
      <w:proofErr w:type="gramEnd"/>
      <w:r w:rsidRPr="003E5180">
        <w:rPr>
          <w:rFonts w:ascii="Times New Roman" w:hAnsi="Times New Roman" w:cs="Times New Roman"/>
          <w:sz w:val="28"/>
          <w:szCs w:val="28"/>
        </w:rPr>
        <w:t>онтрольно</w:t>
      </w:r>
      <w:r>
        <w:rPr>
          <w:rFonts w:ascii="Times New Roman" w:hAnsi="Times New Roman" w:cs="Times New Roman"/>
          <w:sz w:val="28"/>
          <w:szCs w:val="28"/>
        </w:rPr>
        <w:t xml:space="preserve"> </w:t>
      </w:r>
      <w:r w:rsidRPr="003E5180">
        <w:rPr>
          <w:rFonts w:ascii="Times New Roman" w:hAnsi="Times New Roman" w:cs="Times New Roman"/>
          <w:sz w:val="28"/>
          <w:szCs w:val="28"/>
        </w:rPr>
        <w:t>-</w:t>
      </w:r>
      <w:r>
        <w:rPr>
          <w:rFonts w:ascii="Times New Roman" w:hAnsi="Times New Roman" w:cs="Times New Roman"/>
          <w:sz w:val="28"/>
          <w:szCs w:val="28"/>
        </w:rPr>
        <w:t xml:space="preserve"> </w:t>
      </w:r>
      <w:r w:rsidRPr="003E5180">
        <w:rPr>
          <w:rFonts w:ascii="Times New Roman" w:hAnsi="Times New Roman" w:cs="Times New Roman"/>
          <w:sz w:val="28"/>
          <w:szCs w:val="28"/>
        </w:rPr>
        <w:t>счетной</w:t>
      </w:r>
    </w:p>
    <w:p w:rsidR="0070314F" w:rsidRPr="003E5180" w:rsidRDefault="0070314F" w:rsidP="0070314F">
      <w:pPr>
        <w:tabs>
          <w:tab w:val="left" w:pos="8227"/>
        </w:tabs>
        <w:spacing w:after="120"/>
        <w:contextualSpacing/>
        <w:jc w:val="both"/>
        <w:rPr>
          <w:rFonts w:ascii="Times New Roman" w:hAnsi="Times New Roman" w:cs="Times New Roman"/>
          <w:sz w:val="28"/>
          <w:szCs w:val="28"/>
        </w:rPr>
      </w:pPr>
      <w:r>
        <w:rPr>
          <w:rFonts w:ascii="Times New Roman" w:hAnsi="Times New Roman" w:cs="Times New Roman"/>
          <w:sz w:val="28"/>
          <w:szCs w:val="28"/>
        </w:rPr>
        <w:t>к</w:t>
      </w:r>
      <w:r w:rsidRPr="003E5180">
        <w:rPr>
          <w:rFonts w:ascii="Times New Roman" w:hAnsi="Times New Roman" w:cs="Times New Roman"/>
          <w:sz w:val="28"/>
          <w:szCs w:val="28"/>
        </w:rPr>
        <w:t xml:space="preserve">омиссии </w:t>
      </w:r>
      <w:proofErr w:type="spellStart"/>
      <w:r w:rsidRPr="003E5180">
        <w:rPr>
          <w:rFonts w:ascii="Times New Roman" w:hAnsi="Times New Roman" w:cs="Times New Roman"/>
          <w:sz w:val="28"/>
          <w:szCs w:val="28"/>
        </w:rPr>
        <w:t>Котельничского</w:t>
      </w:r>
      <w:proofErr w:type="spellEnd"/>
      <w:r w:rsidRPr="003E5180">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3E5180">
        <w:rPr>
          <w:rFonts w:ascii="Times New Roman" w:hAnsi="Times New Roman" w:cs="Times New Roman"/>
          <w:sz w:val="28"/>
          <w:szCs w:val="28"/>
        </w:rPr>
        <w:t>Т.Г.</w:t>
      </w:r>
      <w:r>
        <w:rPr>
          <w:rFonts w:ascii="Times New Roman" w:hAnsi="Times New Roman" w:cs="Times New Roman"/>
          <w:sz w:val="28"/>
          <w:szCs w:val="28"/>
        </w:rPr>
        <w:t xml:space="preserve"> </w:t>
      </w:r>
      <w:r w:rsidRPr="003E5180">
        <w:rPr>
          <w:rFonts w:ascii="Times New Roman" w:hAnsi="Times New Roman" w:cs="Times New Roman"/>
          <w:sz w:val="28"/>
          <w:szCs w:val="28"/>
        </w:rPr>
        <w:t xml:space="preserve">Козлова </w:t>
      </w:r>
    </w:p>
    <w:p w:rsidR="00C37E6E" w:rsidRDefault="00C37E6E"/>
    <w:sectPr w:rsidR="00C37E6E" w:rsidSect="00C37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0314F"/>
    <w:rsid w:val="0070314F"/>
    <w:rsid w:val="00C37E6E"/>
    <w:rsid w:val="00D5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14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Body Text"/>
    <w:basedOn w:val="a"/>
    <w:link w:val="a4"/>
    <w:rsid w:val="0070314F"/>
    <w:pPr>
      <w:spacing w:after="0" w:line="240" w:lineRule="auto"/>
    </w:pPr>
    <w:rPr>
      <w:rFonts w:ascii="Times New Roman" w:eastAsia="Times New Roman" w:hAnsi="Times New Roman" w:cs="Times New Roman"/>
      <w:b/>
      <w:bCs/>
      <w:szCs w:val="20"/>
      <w:lang w:eastAsia="ru-RU"/>
    </w:rPr>
  </w:style>
  <w:style w:type="character" w:customStyle="1" w:styleId="a4">
    <w:name w:val="Основной текст Знак"/>
    <w:basedOn w:val="a0"/>
    <w:link w:val="a3"/>
    <w:rsid w:val="0070314F"/>
    <w:rPr>
      <w:rFonts w:ascii="Times New Roman" w:eastAsia="Times New Roman" w:hAnsi="Times New Roman" w:cs="Times New Roman"/>
      <w:b/>
      <w:bCs/>
      <w:szCs w:val="20"/>
      <w:lang w:eastAsia="ru-RU"/>
    </w:rPr>
  </w:style>
  <w:style w:type="paragraph" w:styleId="a5">
    <w:name w:val="Normal (Web)"/>
    <w:basedOn w:val="a"/>
    <w:uiPriority w:val="99"/>
    <w:semiHidden/>
    <w:unhideWhenUsed/>
    <w:rsid w:val="00703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ланк_адрес"/>
    <w:basedOn w:val="a"/>
    <w:rsid w:val="0070314F"/>
    <w:pPr>
      <w:suppressAutoHyphens/>
      <w:spacing w:before="60" w:after="60" w:line="180" w:lineRule="exact"/>
      <w:jc w:val="center"/>
    </w:pPr>
    <w:rPr>
      <w:rFonts w:ascii="Times New Roman" w:eastAsia="Times New Roman" w:hAnsi="Times New Roman" w:cs="Times New Roman"/>
      <w:color w:val="000000"/>
      <w:sz w:val="18"/>
      <w:szCs w:val="20"/>
      <w:lang w:eastAsia="ar-SA"/>
    </w:rPr>
  </w:style>
  <w:style w:type="paragraph" w:customStyle="1" w:styleId="Default">
    <w:name w:val="Default"/>
    <w:rsid w:val="007031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semiHidden/>
    <w:unhideWhenUsed/>
    <w:rsid w:val="0070314F"/>
    <w:pPr>
      <w:spacing w:after="120" w:line="480" w:lineRule="auto"/>
      <w:ind w:left="283"/>
    </w:pPr>
  </w:style>
  <w:style w:type="character" w:customStyle="1" w:styleId="20">
    <w:name w:val="Основной текст с отступом 2 Знак"/>
    <w:basedOn w:val="a0"/>
    <w:link w:val="2"/>
    <w:uiPriority w:val="99"/>
    <w:semiHidden/>
    <w:rsid w:val="0070314F"/>
  </w:style>
  <w:style w:type="paragraph" w:styleId="a7">
    <w:name w:val="Balloon Text"/>
    <w:basedOn w:val="a"/>
    <w:link w:val="a8"/>
    <w:uiPriority w:val="99"/>
    <w:semiHidden/>
    <w:unhideWhenUsed/>
    <w:rsid w:val="00703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3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A74AC57C75ABC8ECE04466306768149696257E59A87FA6CC93FDCD57CAD8477C3BA9DF23596D5h055G" TargetMode="External"/><Relationship Id="rId13" Type="http://schemas.openxmlformats.org/officeDocument/2006/relationships/hyperlink" Target="http://pandia.ru/text/category/kompmzyuternaya_tehnika_i_rashodnie_materiali/" TargetMode="External"/><Relationship Id="rId3" Type="http://schemas.openxmlformats.org/officeDocument/2006/relationships/webSettings" Target="webSettings.xml"/><Relationship Id="rId7" Type="http://schemas.openxmlformats.org/officeDocument/2006/relationships/hyperlink" Target="consultantplus://offline/ref=673A74AC57C75ABC8ECE0446630676814968665BE59C87FA6CC93FDCD57CAD8477C3BA9DF23593D5h055G" TargetMode="External"/><Relationship Id="rId12" Type="http://schemas.openxmlformats.org/officeDocument/2006/relationships/hyperlink" Target="http://pandia.ru/text/category/kompmzyuternaya_tehnika_i_rashodnie_material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B72EF399BBDE669E9ACA0E0836D5F5D7826947F8EA955F8C78E02F493418DA37C16ADDCF1A1014AAk0G" TargetMode="External"/><Relationship Id="rId11" Type="http://schemas.openxmlformats.org/officeDocument/2006/relationships/hyperlink" Target="consultantplus://offline/ref=6473EA1887213C46FFC2A615B598708C8E644B5C4BEBDD4CE10F352606343B8D18CD3A5BE1oEcFH" TargetMode="External"/><Relationship Id="rId5" Type="http://schemas.openxmlformats.org/officeDocument/2006/relationships/hyperlink" Target="consultantplus://offline/ref=BA2139581F0E0B2FE526C987658DF8B0C5C3843899B65175E729FF6300WDbDG" TargetMode="External"/><Relationship Id="rId15" Type="http://schemas.openxmlformats.org/officeDocument/2006/relationships/fontTable" Target="fontTable.xml"/><Relationship Id="rId10" Type="http://schemas.openxmlformats.org/officeDocument/2006/relationships/hyperlink" Target="consultantplus://offline/ref=6D84779BF15498A992FDE35B77F7622FC0E07704C5FBD8FBCB33A9C6AC2F821196B3CFF7431DE94DVCX0H" TargetMode="External"/><Relationship Id="rId4" Type="http://schemas.openxmlformats.org/officeDocument/2006/relationships/image" Target="media/image1.jpeg"/><Relationship Id="rId9" Type="http://schemas.openxmlformats.org/officeDocument/2006/relationships/hyperlink" Target="consultantplus://offline/ref=09A31973CF3534ADF83DFBC487838E5E7B733057414FEA9AFB70561218775C938749ABB5A992E95Fa3C6H" TargetMode="External"/><Relationship Id="rId14" Type="http://schemas.openxmlformats.org/officeDocument/2006/relationships/hyperlink" Target="http://pandia.ru/text/category/kompmzyuternaya_tehnika_i_rashodnie_materia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5505</Words>
  <Characters>31381</Characters>
  <Application>Microsoft Office Word</Application>
  <DocSecurity>0</DocSecurity>
  <Lines>261</Lines>
  <Paragraphs>73</Paragraphs>
  <ScaleCrop>false</ScaleCrop>
  <Company/>
  <LinksUpToDate>false</LinksUpToDate>
  <CharactersWithSpaces>36813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KSK1</dc:creator>
  <cp:lastModifiedBy>KSK1</cp:lastModifiedBy>
  <cp:revision>1</cp:revision>
  <dcterms:created xsi:type="dcterms:W3CDTF">2018-03-12T13:10:00Z</dcterms:created>
  <dcterms:modified xsi:type="dcterms:W3CDTF">2018-03-12T13:10:00Z</dcterms:modified>
</cp:coreProperties>
</file>